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21E5" w14:textId="6F697819" w:rsidR="006774CF" w:rsidRPr="006774CF" w:rsidRDefault="006774CF" w:rsidP="006774CF">
      <w:pPr>
        <w:jc w:val="center"/>
        <w:rPr>
          <w:b/>
          <w:bCs/>
          <w:sz w:val="28"/>
          <w:szCs w:val="28"/>
        </w:rPr>
      </w:pPr>
      <w:r w:rsidRPr="006774CF">
        <w:rPr>
          <w:b/>
          <w:bCs/>
          <w:sz w:val="28"/>
          <w:szCs w:val="28"/>
        </w:rPr>
        <w:t>Recruitment Policy for Power Through Sport CIC</w:t>
      </w:r>
    </w:p>
    <w:p w14:paraId="77D135D0" w14:textId="64FF88D1" w:rsidR="006774CF" w:rsidRPr="006774CF" w:rsidRDefault="006774CF" w:rsidP="006774CF">
      <w:pPr>
        <w:jc w:val="right"/>
      </w:pPr>
      <w:r w:rsidRPr="006774CF">
        <w:rPr>
          <w:b/>
          <w:bCs/>
        </w:rPr>
        <w:t>Effective Date:</w:t>
      </w:r>
      <w:r w:rsidRPr="006774CF">
        <w:t xml:space="preserve"> [</w:t>
      </w:r>
      <w:r>
        <w:t>06/11/2024</w:t>
      </w:r>
      <w:r w:rsidRPr="006774CF">
        <w:t>]</w:t>
      </w:r>
    </w:p>
    <w:p w14:paraId="300A74C9" w14:textId="77777777" w:rsidR="006774CF" w:rsidRPr="006774CF" w:rsidRDefault="006774CF" w:rsidP="006774CF">
      <w:pPr>
        <w:rPr>
          <w:sz w:val="24"/>
          <w:szCs w:val="24"/>
        </w:rPr>
      </w:pPr>
      <w:r w:rsidRPr="006774CF">
        <w:rPr>
          <w:b/>
          <w:bCs/>
          <w:sz w:val="24"/>
          <w:szCs w:val="24"/>
        </w:rPr>
        <w:t>Introduction:</w:t>
      </w:r>
    </w:p>
    <w:p w14:paraId="1C2EFF31" w14:textId="3E82C4F1" w:rsidR="006774CF" w:rsidRPr="006774CF" w:rsidRDefault="006774CF" w:rsidP="006774CF">
      <w:r w:rsidRPr="006774CF">
        <w:t xml:space="preserve">At </w:t>
      </w:r>
      <w:r>
        <w:t xml:space="preserve">Power Through Sport CIC (PTS), </w:t>
      </w:r>
      <w:r w:rsidRPr="006774CF">
        <w:t>we are committed to recruiting individuals who are passionate about community sports development, diversity, and making a positive impact on the lives of others. We believe that a fair, transparent, and inclusive recruitment process is essential to building a strong and diverse team that reflects the values and mission of our charity.</w:t>
      </w:r>
    </w:p>
    <w:p w14:paraId="5200A8CE" w14:textId="77777777" w:rsidR="006774CF" w:rsidRDefault="006774CF" w:rsidP="006774CF">
      <w:r w:rsidRPr="006774CF">
        <w:t>This Recruitment Policy outlines the principles and procedures we follow when recruiting staff, volunteers, and other key individuals to ensure that our recruitment practices are equitable, transparent, and effective.</w:t>
      </w:r>
    </w:p>
    <w:p w14:paraId="1B1AB693" w14:textId="77777777" w:rsidR="006774CF" w:rsidRPr="006774CF" w:rsidRDefault="006774CF" w:rsidP="006774CF"/>
    <w:p w14:paraId="7E58D4E7" w14:textId="77777777" w:rsidR="006774CF" w:rsidRPr="006774CF" w:rsidRDefault="006774CF" w:rsidP="006774CF">
      <w:pPr>
        <w:rPr>
          <w:b/>
          <w:bCs/>
          <w:sz w:val="24"/>
          <w:szCs w:val="24"/>
        </w:rPr>
      </w:pPr>
      <w:r w:rsidRPr="006774CF">
        <w:rPr>
          <w:b/>
          <w:bCs/>
          <w:sz w:val="24"/>
          <w:szCs w:val="24"/>
        </w:rPr>
        <w:t>1. Purpose of the Recruitment Policy</w:t>
      </w:r>
    </w:p>
    <w:p w14:paraId="30EC9B9A" w14:textId="5F382F51" w:rsidR="006774CF" w:rsidRPr="006774CF" w:rsidRDefault="006774CF" w:rsidP="006774CF">
      <w:r w:rsidRPr="006774CF">
        <w:t xml:space="preserve">The purpose of this policy is to ensure that recruitment for all roles within </w:t>
      </w:r>
      <w:r>
        <w:t>PTS</w:t>
      </w:r>
      <w:r w:rsidRPr="006774CF">
        <w:t xml:space="preserve"> is:</w:t>
      </w:r>
    </w:p>
    <w:p w14:paraId="001A3C30" w14:textId="77777777" w:rsidR="006774CF" w:rsidRPr="006774CF" w:rsidRDefault="006774CF" w:rsidP="006774CF">
      <w:pPr>
        <w:numPr>
          <w:ilvl w:val="0"/>
          <w:numId w:val="1"/>
        </w:numPr>
      </w:pPr>
      <w:r w:rsidRPr="006774CF">
        <w:t>Fair, transparent, and inclusive.</w:t>
      </w:r>
    </w:p>
    <w:p w14:paraId="0983BDBB" w14:textId="77777777" w:rsidR="006774CF" w:rsidRPr="006774CF" w:rsidRDefault="006774CF" w:rsidP="006774CF">
      <w:pPr>
        <w:numPr>
          <w:ilvl w:val="0"/>
          <w:numId w:val="1"/>
        </w:numPr>
      </w:pPr>
      <w:r w:rsidRPr="006774CF">
        <w:t>Based on equal opportunities for all applicants, regardless of gender, race, age, disability, sexual orientation, religion, or any other protected characteristic.</w:t>
      </w:r>
    </w:p>
    <w:p w14:paraId="1E125C92" w14:textId="77777777" w:rsidR="006774CF" w:rsidRPr="006774CF" w:rsidRDefault="006774CF" w:rsidP="006774CF">
      <w:pPr>
        <w:numPr>
          <w:ilvl w:val="0"/>
          <w:numId w:val="1"/>
        </w:numPr>
      </w:pPr>
      <w:r w:rsidRPr="006774CF">
        <w:t>Conducted in compliance with all relevant legal and regulatory requirements.</w:t>
      </w:r>
    </w:p>
    <w:p w14:paraId="41760048" w14:textId="77777777" w:rsidR="006774CF" w:rsidRDefault="006774CF" w:rsidP="006774CF">
      <w:pPr>
        <w:numPr>
          <w:ilvl w:val="0"/>
          <w:numId w:val="1"/>
        </w:numPr>
      </w:pPr>
      <w:r w:rsidRPr="006774CF">
        <w:t>Designed to attract and select individuals who are committed to supporting our charitable objectives and enhancing the impact of our community sports programs.</w:t>
      </w:r>
    </w:p>
    <w:p w14:paraId="6863058C" w14:textId="77777777" w:rsidR="006774CF" w:rsidRPr="006774CF" w:rsidRDefault="006774CF" w:rsidP="006774CF">
      <w:pPr>
        <w:ind w:left="720"/>
      </w:pPr>
    </w:p>
    <w:p w14:paraId="66F59E09" w14:textId="77777777" w:rsidR="006774CF" w:rsidRPr="006774CF" w:rsidRDefault="006774CF" w:rsidP="006774CF">
      <w:pPr>
        <w:rPr>
          <w:b/>
          <w:bCs/>
          <w:sz w:val="24"/>
          <w:szCs w:val="24"/>
        </w:rPr>
      </w:pPr>
      <w:r w:rsidRPr="006774CF">
        <w:rPr>
          <w:b/>
          <w:bCs/>
          <w:sz w:val="24"/>
          <w:szCs w:val="24"/>
        </w:rPr>
        <w:t>2. Scope of the Policy</w:t>
      </w:r>
    </w:p>
    <w:p w14:paraId="77BCB98D" w14:textId="0CCB97BF" w:rsidR="006774CF" w:rsidRPr="006774CF" w:rsidRDefault="006774CF" w:rsidP="006774CF">
      <w:r w:rsidRPr="006774CF">
        <w:t xml:space="preserve">This policy applies to the recruitment of all roles within </w:t>
      </w:r>
      <w:r>
        <w:t>PTS</w:t>
      </w:r>
      <w:r w:rsidRPr="006774CF">
        <w:t>, including but not limited to:</w:t>
      </w:r>
    </w:p>
    <w:p w14:paraId="1E2740D9" w14:textId="77777777" w:rsidR="006774CF" w:rsidRPr="006774CF" w:rsidRDefault="006774CF" w:rsidP="006774CF">
      <w:pPr>
        <w:numPr>
          <w:ilvl w:val="0"/>
          <w:numId w:val="2"/>
        </w:numPr>
      </w:pPr>
      <w:r w:rsidRPr="006774CF">
        <w:rPr>
          <w:b/>
          <w:bCs/>
        </w:rPr>
        <w:t>Paid Staff</w:t>
      </w:r>
      <w:r w:rsidRPr="006774CF">
        <w:t>: Full-time, part-time, temporary, and seasonal employees.</w:t>
      </w:r>
    </w:p>
    <w:p w14:paraId="62EF8A97" w14:textId="77777777" w:rsidR="006774CF" w:rsidRPr="006774CF" w:rsidRDefault="006774CF" w:rsidP="006774CF">
      <w:pPr>
        <w:numPr>
          <w:ilvl w:val="0"/>
          <w:numId w:val="2"/>
        </w:numPr>
      </w:pPr>
      <w:r w:rsidRPr="006774CF">
        <w:rPr>
          <w:b/>
          <w:bCs/>
        </w:rPr>
        <w:t>Volunteers</w:t>
      </w:r>
      <w:r w:rsidRPr="006774CF">
        <w:t>: Individuals who offer their time and skills to support our activities and programs.</w:t>
      </w:r>
    </w:p>
    <w:p w14:paraId="1AA4A0D1" w14:textId="77777777" w:rsidR="006774CF" w:rsidRPr="006774CF" w:rsidRDefault="006774CF" w:rsidP="006774CF">
      <w:pPr>
        <w:numPr>
          <w:ilvl w:val="0"/>
          <w:numId w:val="2"/>
        </w:numPr>
      </w:pPr>
      <w:r w:rsidRPr="006774CF">
        <w:rPr>
          <w:b/>
          <w:bCs/>
        </w:rPr>
        <w:t>Contractors and Consultants</w:t>
      </w:r>
      <w:r w:rsidRPr="006774CF">
        <w:t>: External professionals brought in to work on specific projects or provide expertise.</w:t>
      </w:r>
    </w:p>
    <w:p w14:paraId="38BA4339" w14:textId="77777777" w:rsidR="006774CF" w:rsidRDefault="006774CF" w:rsidP="006774CF">
      <w:pPr>
        <w:numPr>
          <w:ilvl w:val="0"/>
          <w:numId w:val="2"/>
        </w:numPr>
      </w:pPr>
      <w:r w:rsidRPr="006774CF">
        <w:rPr>
          <w:b/>
          <w:bCs/>
        </w:rPr>
        <w:t>Board Members</w:t>
      </w:r>
      <w:r w:rsidRPr="006774CF">
        <w:t>: Trustees who provide oversight and governance of the charity.</w:t>
      </w:r>
    </w:p>
    <w:p w14:paraId="49D1F93F" w14:textId="77777777" w:rsidR="006774CF" w:rsidRPr="006774CF" w:rsidRDefault="006774CF" w:rsidP="006774CF">
      <w:pPr>
        <w:ind w:left="720"/>
      </w:pPr>
    </w:p>
    <w:p w14:paraId="5CB1BE9E" w14:textId="77777777" w:rsidR="006774CF" w:rsidRPr="006774CF" w:rsidRDefault="006774CF" w:rsidP="006774CF">
      <w:pPr>
        <w:rPr>
          <w:b/>
          <w:bCs/>
          <w:sz w:val="24"/>
          <w:szCs w:val="24"/>
        </w:rPr>
      </w:pPr>
      <w:r w:rsidRPr="006774CF">
        <w:rPr>
          <w:b/>
          <w:bCs/>
          <w:sz w:val="24"/>
          <w:szCs w:val="24"/>
        </w:rPr>
        <w:t>3. Equal Opportunities Statement</w:t>
      </w:r>
    </w:p>
    <w:p w14:paraId="29EA963B" w14:textId="77777777" w:rsidR="006774CF" w:rsidRPr="006774CF" w:rsidRDefault="006774CF" w:rsidP="006774CF">
      <w:r w:rsidRPr="006774CF">
        <w:t>We are committed to ensuring that all recruitment decisions are made based on merit, qualifications, and the potential of the individual, irrespective of:</w:t>
      </w:r>
    </w:p>
    <w:p w14:paraId="27921F51" w14:textId="77777777" w:rsidR="006774CF" w:rsidRPr="006774CF" w:rsidRDefault="006774CF" w:rsidP="006774CF">
      <w:pPr>
        <w:numPr>
          <w:ilvl w:val="0"/>
          <w:numId w:val="3"/>
        </w:numPr>
      </w:pPr>
      <w:r w:rsidRPr="006774CF">
        <w:t>Age</w:t>
      </w:r>
    </w:p>
    <w:p w14:paraId="2BC81DA6" w14:textId="77777777" w:rsidR="006774CF" w:rsidRPr="006774CF" w:rsidRDefault="006774CF" w:rsidP="006774CF">
      <w:pPr>
        <w:numPr>
          <w:ilvl w:val="0"/>
          <w:numId w:val="3"/>
        </w:numPr>
      </w:pPr>
      <w:r w:rsidRPr="006774CF">
        <w:t>Disability</w:t>
      </w:r>
    </w:p>
    <w:p w14:paraId="37263E20" w14:textId="77777777" w:rsidR="006774CF" w:rsidRPr="006774CF" w:rsidRDefault="006774CF" w:rsidP="006774CF">
      <w:pPr>
        <w:numPr>
          <w:ilvl w:val="0"/>
          <w:numId w:val="3"/>
        </w:numPr>
      </w:pPr>
      <w:r w:rsidRPr="006774CF">
        <w:lastRenderedPageBreak/>
        <w:t>Gender, gender identity, or gender expression</w:t>
      </w:r>
    </w:p>
    <w:p w14:paraId="512A1CC7" w14:textId="77777777" w:rsidR="006774CF" w:rsidRPr="006774CF" w:rsidRDefault="006774CF" w:rsidP="006774CF">
      <w:pPr>
        <w:numPr>
          <w:ilvl w:val="0"/>
          <w:numId w:val="3"/>
        </w:numPr>
      </w:pPr>
      <w:r w:rsidRPr="006774CF">
        <w:t>Marital or civil partnership status</w:t>
      </w:r>
    </w:p>
    <w:p w14:paraId="579EDF40" w14:textId="77777777" w:rsidR="006774CF" w:rsidRPr="006774CF" w:rsidRDefault="006774CF" w:rsidP="006774CF">
      <w:pPr>
        <w:numPr>
          <w:ilvl w:val="0"/>
          <w:numId w:val="3"/>
        </w:numPr>
      </w:pPr>
      <w:r w:rsidRPr="006774CF">
        <w:t>Pregnancy or maternity status</w:t>
      </w:r>
    </w:p>
    <w:p w14:paraId="04E775BE" w14:textId="77777777" w:rsidR="006774CF" w:rsidRPr="006774CF" w:rsidRDefault="006774CF" w:rsidP="006774CF">
      <w:pPr>
        <w:numPr>
          <w:ilvl w:val="0"/>
          <w:numId w:val="3"/>
        </w:numPr>
      </w:pPr>
      <w:r w:rsidRPr="006774CF">
        <w:t>Race, ethnicity, or nationality</w:t>
      </w:r>
    </w:p>
    <w:p w14:paraId="3E9CA52F" w14:textId="77777777" w:rsidR="006774CF" w:rsidRPr="006774CF" w:rsidRDefault="006774CF" w:rsidP="006774CF">
      <w:pPr>
        <w:numPr>
          <w:ilvl w:val="0"/>
          <w:numId w:val="3"/>
        </w:numPr>
      </w:pPr>
      <w:r w:rsidRPr="006774CF">
        <w:t>Religion or belief</w:t>
      </w:r>
    </w:p>
    <w:p w14:paraId="1A79C788" w14:textId="77777777" w:rsidR="006774CF" w:rsidRPr="006774CF" w:rsidRDefault="006774CF" w:rsidP="006774CF">
      <w:pPr>
        <w:numPr>
          <w:ilvl w:val="0"/>
          <w:numId w:val="3"/>
        </w:numPr>
      </w:pPr>
      <w:r w:rsidRPr="006774CF">
        <w:t>Sexual orientation</w:t>
      </w:r>
    </w:p>
    <w:p w14:paraId="4CE85C82" w14:textId="77777777" w:rsidR="006774CF" w:rsidRPr="006774CF" w:rsidRDefault="006774CF" w:rsidP="006774CF">
      <w:pPr>
        <w:numPr>
          <w:ilvl w:val="0"/>
          <w:numId w:val="3"/>
        </w:numPr>
      </w:pPr>
      <w:r w:rsidRPr="006774CF">
        <w:t>Socio-economic background</w:t>
      </w:r>
    </w:p>
    <w:p w14:paraId="0931D899" w14:textId="77777777" w:rsidR="006774CF" w:rsidRPr="006774CF" w:rsidRDefault="006774CF" w:rsidP="006774CF">
      <w:pPr>
        <w:numPr>
          <w:ilvl w:val="0"/>
          <w:numId w:val="3"/>
        </w:numPr>
      </w:pPr>
      <w:r w:rsidRPr="006774CF">
        <w:t>Any other characteristic protected by law</w:t>
      </w:r>
    </w:p>
    <w:p w14:paraId="584F123D" w14:textId="77777777" w:rsidR="006774CF" w:rsidRDefault="006774CF" w:rsidP="006774CF">
      <w:r w:rsidRPr="006774CF">
        <w:t>We aim to create an inclusive, supportive, and diverse workforce where all individuals feel valued, respected, and empowered to contribute to the charity’s mission.</w:t>
      </w:r>
    </w:p>
    <w:p w14:paraId="04FA3CB5" w14:textId="77777777" w:rsidR="006774CF" w:rsidRPr="006774CF" w:rsidRDefault="006774CF" w:rsidP="006774CF"/>
    <w:p w14:paraId="6C7B91E3" w14:textId="77777777" w:rsidR="006774CF" w:rsidRPr="006774CF" w:rsidRDefault="006774CF" w:rsidP="006774CF">
      <w:pPr>
        <w:rPr>
          <w:b/>
          <w:bCs/>
          <w:sz w:val="24"/>
          <w:szCs w:val="24"/>
        </w:rPr>
      </w:pPr>
      <w:r w:rsidRPr="006774CF">
        <w:rPr>
          <w:b/>
          <w:bCs/>
          <w:sz w:val="24"/>
          <w:szCs w:val="24"/>
        </w:rPr>
        <w:t>4. Recruitment Process</w:t>
      </w:r>
    </w:p>
    <w:p w14:paraId="5B98A899" w14:textId="77777777" w:rsidR="006774CF" w:rsidRPr="006774CF" w:rsidRDefault="006774CF" w:rsidP="006774CF">
      <w:r w:rsidRPr="006774CF">
        <w:t>Our recruitment process is designed to be open, transparent, and efficient, and it follows the key stages outlined below:</w:t>
      </w:r>
    </w:p>
    <w:p w14:paraId="0A88EE98" w14:textId="77777777" w:rsidR="006774CF" w:rsidRPr="006774CF" w:rsidRDefault="006774CF" w:rsidP="006774CF">
      <w:pPr>
        <w:rPr>
          <w:b/>
          <w:bCs/>
          <w:sz w:val="24"/>
          <w:szCs w:val="24"/>
        </w:rPr>
      </w:pPr>
      <w:r w:rsidRPr="006774CF">
        <w:rPr>
          <w:b/>
          <w:bCs/>
          <w:sz w:val="24"/>
          <w:szCs w:val="24"/>
        </w:rPr>
        <w:t>4.1 Job Vacancy Identification</w:t>
      </w:r>
    </w:p>
    <w:p w14:paraId="4235FE1B" w14:textId="77777777" w:rsidR="006774CF" w:rsidRPr="006774CF" w:rsidRDefault="006774CF" w:rsidP="006774CF">
      <w:r w:rsidRPr="006774CF">
        <w:t>When a vacancy arises, we will:</w:t>
      </w:r>
    </w:p>
    <w:p w14:paraId="2C623730" w14:textId="77777777" w:rsidR="006774CF" w:rsidRPr="006774CF" w:rsidRDefault="006774CF" w:rsidP="006774CF">
      <w:pPr>
        <w:numPr>
          <w:ilvl w:val="0"/>
          <w:numId w:val="4"/>
        </w:numPr>
      </w:pPr>
      <w:r w:rsidRPr="006774CF">
        <w:t>Review the role and determine the need for recruitment.</w:t>
      </w:r>
    </w:p>
    <w:p w14:paraId="4EEBFD0F" w14:textId="77777777" w:rsidR="006774CF" w:rsidRPr="006774CF" w:rsidRDefault="006774CF" w:rsidP="006774CF">
      <w:pPr>
        <w:numPr>
          <w:ilvl w:val="0"/>
          <w:numId w:val="4"/>
        </w:numPr>
      </w:pPr>
      <w:r w:rsidRPr="006774CF">
        <w:t>Ensure the role is aligned with our strategic goals and that funding or resources are available to support the position.</w:t>
      </w:r>
    </w:p>
    <w:p w14:paraId="4E58135F" w14:textId="77777777" w:rsidR="006774CF" w:rsidRPr="006774CF" w:rsidRDefault="006774CF" w:rsidP="006774CF">
      <w:pPr>
        <w:numPr>
          <w:ilvl w:val="0"/>
          <w:numId w:val="4"/>
        </w:numPr>
      </w:pPr>
      <w:r w:rsidRPr="006774CF">
        <w:t>Ensure that job descriptions and person specifications reflect the skills, experience, and values required for the role.</w:t>
      </w:r>
    </w:p>
    <w:p w14:paraId="23EC0512" w14:textId="77777777" w:rsidR="006774CF" w:rsidRPr="006774CF" w:rsidRDefault="006774CF" w:rsidP="006774CF">
      <w:pPr>
        <w:rPr>
          <w:b/>
          <w:bCs/>
          <w:sz w:val="24"/>
          <w:szCs w:val="24"/>
        </w:rPr>
      </w:pPr>
      <w:r w:rsidRPr="006774CF">
        <w:rPr>
          <w:b/>
          <w:bCs/>
          <w:sz w:val="24"/>
          <w:szCs w:val="24"/>
        </w:rPr>
        <w:t>4.2 Job Advertisement</w:t>
      </w:r>
    </w:p>
    <w:p w14:paraId="308B4A0C" w14:textId="77777777" w:rsidR="006774CF" w:rsidRPr="006774CF" w:rsidRDefault="006774CF" w:rsidP="006774CF">
      <w:r w:rsidRPr="006774CF">
        <w:t>We will advertise vacancies widely to attract a diverse pool of candidates. This includes:</w:t>
      </w:r>
    </w:p>
    <w:p w14:paraId="6AA48546" w14:textId="03047D73" w:rsidR="006774CF" w:rsidRPr="006774CF" w:rsidRDefault="006774CF" w:rsidP="006774CF">
      <w:pPr>
        <w:numPr>
          <w:ilvl w:val="0"/>
          <w:numId w:val="5"/>
        </w:numPr>
      </w:pPr>
      <w:r w:rsidRPr="006774CF">
        <w:t xml:space="preserve">Posting the vacancy on the </w:t>
      </w:r>
      <w:r>
        <w:t>PTS</w:t>
      </w:r>
      <w:r w:rsidRPr="006774CF">
        <w:t xml:space="preserve"> website.</w:t>
      </w:r>
    </w:p>
    <w:p w14:paraId="4499C33E" w14:textId="77777777" w:rsidR="006774CF" w:rsidRPr="006774CF" w:rsidRDefault="006774CF" w:rsidP="006774CF">
      <w:pPr>
        <w:numPr>
          <w:ilvl w:val="0"/>
          <w:numId w:val="5"/>
        </w:numPr>
      </w:pPr>
      <w:r w:rsidRPr="006774CF">
        <w:t>Advertising through relevant job boards and social media platforms.</w:t>
      </w:r>
    </w:p>
    <w:p w14:paraId="59E4022E" w14:textId="56E0D710" w:rsidR="006774CF" w:rsidRPr="006774CF" w:rsidRDefault="006774CF" w:rsidP="006774CF">
      <w:pPr>
        <w:numPr>
          <w:ilvl w:val="0"/>
          <w:numId w:val="5"/>
        </w:numPr>
      </w:pPr>
      <w:r w:rsidRPr="006774CF">
        <w:t>Engaging with local community organi</w:t>
      </w:r>
      <w:r>
        <w:t>s</w:t>
      </w:r>
      <w:r w:rsidRPr="006774CF">
        <w:t>ations, networks, and partners to reach underrepresented groups.</w:t>
      </w:r>
    </w:p>
    <w:p w14:paraId="1B3484B1" w14:textId="77777777" w:rsidR="006774CF" w:rsidRPr="006774CF" w:rsidRDefault="006774CF" w:rsidP="006774CF">
      <w:pPr>
        <w:numPr>
          <w:ilvl w:val="0"/>
          <w:numId w:val="5"/>
        </w:numPr>
      </w:pPr>
      <w:r w:rsidRPr="006774CF">
        <w:t>For roles requiring specific skills or qualifications, we will approach relevant networks or professional groups to ensure inclusivity.</w:t>
      </w:r>
    </w:p>
    <w:p w14:paraId="48D335F2" w14:textId="77777777" w:rsidR="006774CF" w:rsidRPr="006774CF" w:rsidRDefault="006774CF" w:rsidP="006774CF">
      <w:r w:rsidRPr="006774CF">
        <w:t>The job advertisement will include a clear job description, person specification, application instructions, and details on how to apply. All advertising materials will emphasize our commitment to diversity and equal opportunities.</w:t>
      </w:r>
    </w:p>
    <w:p w14:paraId="69C94EDE" w14:textId="77777777" w:rsidR="006774CF" w:rsidRPr="006774CF" w:rsidRDefault="006774CF" w:rsidP="006774CF">
      <w:pPr>
        <w:rPr>
          <w:b/>
          <w:bCs/>
          <w:sz w:val="24"/>
          <w:szCs w:val="24"/>
        </w:rPr>
      </w:pPr>
      <w:r w:rsidRPr="006774CF">
        <w:rPr>
          <w:b/>
          <w:bCs/>
          <w:sz w:val="24"/>
          <w:szCs w:val="24"/>
        </w:rPr>
        <w:lastRenderedPageBreak/>
        <w:t>4.3 Application Process</w:t>
      </w:r>
    </w:p>
    <w:p w14:paraId="6AE37F33" w14:textId="77777777" w:rsidR="006774CF" w:rsidRPr="006774CF" w:rsidRDefault="006774CF" w:rsidP="006774CF">
      <w:r w:rsidRPr="006774CF">
        <w:t>We will ensure that the application process is clear, accessible, and fair. Applicants will be required to:</w:t>
      </w:r>
    </w:p>
    <w:p w14:paraId="3493BE97" w14:textId="77777777" w:rsidR="006774CF" w:rsidRPr="006774CF" w:rsidRDefault="006774CF" w:rsidP="006774CF">
      <w:pPr>
        <w:numPr>
          <w:ilvl w:val="0"/>
          <w:numId w:val="6"/>
        </w:numPr>
      </w:pPr>
      <w:r w:rsidRPr="006774CF">
        <w:t>Complete an online or paper application form.</w:t>
      </w:r>
    </w:p>
    <w:p w14:paraId="23037276" w14:textId="77777777" w:rsidR="006774CF" w:rsidRPr="006774CF" w:rsidRDefault="006774CF" w:rsidP="006774CF">
      <w:pPr>
        <w:numPr>
          <w:ilvl w:val="0"/>
          <w:numId w:val="6"/>
        </w:numPr>
      </w:pPr>
      <w:r w:rsidRPr="006774CF">
        <w:t>Provide a curriculum vitae (CV) and/or cover letter, where applicable.</w:t>
      </w:r>
    </w:p>
    <w:p w14:paraId="564AD6E8" w14:textId="77777777" w:rsidR="006774CF" w:rsidRPr="006774CF" w:rsidRDefault="006774CF" w:rsidP="006774CF">
      <w:pPr>
        <w:numPr>
          <w:ilvl w:val="0"/>
          <w:numId w:val="6"/>
        </w:numPr>
      </w:pPr>
      <w:r w:rsidRPr="006774CF">
        <w:t>Provide references or any other documents requested in the job posting (e.g., portfolio, DBS check, etc.).</w:t>
      </w:r>
    </w:p>
    <w:p w14:paraId="10236B69" w14:textId="77777777" w:rsidR="006774CF" w:rsidRPr="006774CF" w:rsidRDefault="006774CF" w:rsidP="006774CF">
      <w:r w:rsidRPr="006774CF">
        <w:t>Applications will be accepted within the specified timeframe, and we will acknowledge receipt of all applications.</w:t>
      </w:r>
    </w:p>
    <w:p w14:paraId="39DC488D" w14:textId="77777777" w:rsidR="006774CF" w:rsidRPr="006774CF" w:rsidRDefault="006774CF" w:rsidP="006774CF">
      <w:pPr>
        <w:rPr>
          <w:b/>
          <w:bCs/>
          <w:sz w:val="24"/>
          <w:szCs w:val="24"/>
        </w:rPr>
      </w:pPr>
      <w:r w:rsidRPr="006774CF">
        <w:rPr>
          <w:b/>
          <w:bCs/>
          <w:sz w:val="24"/>
          <w:szCs w:val="24"/>
        </w:rPr>
        <w:t>4.4 Shortlisting</w:t>
      </w:r>
    </w:p>
    <w:p w14:paraId="52D825E8" w14:textId="77777777" w:rsidR="006774CF" w:rsidRPr="006774CF" w:rsidRDefault="006774CF" w:rsidP="006774CF">
      <w:r w:rsidRPr="006774CF">
        <w:t>After the application deadline, we will:</w:t>
      </w:r>
    </w:p>
    <w:p w14:paraId="49332992" w14:textId="77777777" w:rsidR="006774CF" w:rsidRPr="006774CF" w:rsidRDefault="006774CF" w:rsidP="006774CF">
      <w:pPr>
        <w:numPr>
          <w:ilvl w:val="0"/>
          <w:numId w:val="7"/>
        </w:numPr>
      </w:pPr>
      <w:r w:rsidRPr="006774CF">
        <w:t>Review all applications based on the criteria set out in the person specification.</w:t>
      </w:r>
    </w:p>
    <w:p w14:paraId="4ACE9C48" w14:textId="77777777" w:rsidR="006774CF" w:rsidRPr="006774CF" w:rsidRDefault="006774CF" w:rsidP="006774CF">
      <w:pPr>
        <w:numPr>
          <w:ilvl w:val="0"/>
          <w:numId w:val="7"/>
        </w:numPr>
      </w:pPr>
      <w:r w:rsidRPr="006774CF">
        <w:t>Shortlist candidates who meet the essential qualifications, experience, and skills for the role.</w:t>
      </w:r>
    </w:p>
    <w:p w14:paraId="734E529D" w14:textId="77777777" w:rsidR="006774CF" w:rsidRPr="006774CF" w:rsidRDefault="006774CF" w:rsidP="006774CF">
      <w:pPr>
        <w:numPr>
          <w:ilvl w:val="0"/>
          <w:numId w:val="7"/>
        </w:numPr>
      </w:pPr>
      <w:r w:rsidRPr="006774CF">
        <w:t>Where applicable, ensure that any shortlisting process is blind to the personal details of applicants (e.g., names, gender, age) to avoid unconscious bias.</w:t>
      </w:r>
    </w:p>
    <w:p w14:paraId="1EC456C9" w14:textId="77777777" w:rsidR="006774CF" w:rsidRPr="006774CF" w:rsidRDefault="006774CF" w:rsidP="006774CF">
      <w:pPr>
        <w:rPr>
          <w:b/>
          <w:bCs/>
          <w:sz w:val="24"/>
          <w:szCs w:val="24"/>
        </w:rPr>
      </w:pPr>
      <w:r w:rsidRPr="006774CF">
        <w:rPr>
          <w:b/>
          <w:bCs/>
          <w:sz w:val="24"/>
          <w:szCs w:val="24"/>
        </w:rPr>
        <w:t>4.5 Interview and Selection</w:t>
      </w:r>
    </w:p>
    <w:p w14:paraId="6D421956" w14:textId="77777777" w:rsidR="006774CF" w:rsidRPr="006774CF" w:rsidRDefault="006774CF" w:rsidP="006774CF">
      <w:r w:rsidRPr="006774CF">
        <w:t>For shortlisted candidates, we will:</w:t>
      </w:r>
    </w:p>
    <w:p w14:paraId="1BD2DA8D" w14:textId="5549FC6E" w:rsidR="006774CF" w:rsidRPr="006774CF" w:rsidRDefault="006774CF" w:rsidP="006774CF">
      <w:pPr>
        <w:numPr>
          <w:ilvl w:val="0"/>
          <w:numId w:val="8"/>
        </w:numPr>
      </w:pPr>
      <w:r w:rsidRPr="006774CF">
        <w:t>Organi</w:t>
      </w:r>
      <w:r>
        <w:t>s</w:t>
      </w:r>
      <w:r w:rsidRPr="006774CF">
        <w:t>e interviews to assess candidates’ suitability for the role.</w:t>
      </w:r>
    </w:p>
    <w:p w14:paraId="031712B1" w14:textId="77777777" w:rsidR="006774CF" w:rsidRPr="006774CF" w:rsidRDefault="006774CF" w:rsidP="006774CF">
      <w:pPr>
        <w:numPr>
          <w:ilvl w:val="0"/>
          <w:numId w:val="8"/>
        </w:numPr>
      </w:pPr>
      <w:r w:rsidRPr="006774CF">
        <w:t>Ensure that interviews are conducted in a fair and consistent manner, using structured interview questions based on the person specification.</w:t>
      </w:r>
    </w:p>
    <w:p w14:paraId="2734BE02" w14:textId="77777777" w:rsidR="006774CF" w:rsidRPr="006774CF" w:rsidRDefault="006774CF" w:rsidP="006774CF">
      <w:pPr>
        <w:numPr>
          <w:ilvl w:val="0"/>
          <w:numId w:val="8"/>
        </w:numPr>
      </w:pPr>
      <w:r w:rsidRPr="006774CF">
        <w:t>Ensure that interview panels are diverse, where possible, and include people with experience in the role, as well as individuals with expertise in diversity and inclusion.</w:t>
      </w:r>
    </w:p>
    <w:p w14:paraId="2D6A24ED" w14:textId="77777777" w:rsidR="006774CF" w:rsidRPr="006774CF" w:rsidRDefault="006774CF" w:rsidP="006774CF">
      <w:pPr>
        <w:numPr>
          <w:ilvl w:val="0"/>
          <w:numId w:val="8"/>
        </w:numPr>
      </w:pPr>
      <w:r w:rsidRPr="006774CF">
        <w:t>Provide reasonable adjustments to ensure that all candidates can participate in the interview process, including candidates with disabilities or specific needs.</w:t>
      </w:r>
    </w:p>
    <w:p w14:paraId="5C176C8A" w14:textId="77777777" w:rsidR="006774CF" w:rsidRPr="006774CF" w:rsidRDefault="006774CF" w:rsidP="006774CF">
      <w:pPr>
        <w:rPr>
          <w:b/>
          <w:bCs/>
          <w:sz w:val="24"/>
          <w:szCs w:val="24"/>
        </w:rPr>
      </w:pPr>
      <w:r w:rsidRPr="006774CF">
        <w:rPr>
          <w:b/>
          <w:bCs/>
          <w:sz w:val="24"/>
          <w:szCs w:val="24"/>
        </w:rPr>
        <w:t>4.6 Job Offer</w:t>
      </w:r>
    </w:p>
    <w:p w14:paraId="09ABDF2D" w14:textId="77777777" w:rsidR="006774CF" w:rsidRPr="006774CF" w:rsidRDefault="006774CF" w:rsidP="006774CF">
      <w:r w:rsidRPr="006774CF">
        <w:t>Following the interview process, we will:</w:t>
      </w:r>
    </w:p>
    <w:p w14:paraId="219D6A30" w14:textId="77777777" w:rsidR="006774CF" w:rsidRPr="006774CF" w:rsidRDefault="006774CF" w:rsidP="006774CF">
      <w:pPr>
        <w:numPr>
          <w:ilvl w:val="0"/>
          <w:numId w:val="9"/>
        </w:numPr>
      </w:pPr>
      <w:r w:rsidRPr="006774CF">
        <w:t>Select the most suitable candidate for the role based on merit and alignment with our values and mission.</w:t>
      </w:r>
    </w:p>
    <w:p w14:paraId="2EFF66B1" w14:textId="77777777" w:rsidR="006774CF" w:rsidRPr="006774CF" w:rsidRDefault="006774CF" w:rsidP="006774CF">
      <w:pPr>
        <w:numPr>
          <w:ilvl w:val="0"/>
          <w:numId w:val="9"/>
        </w:numPr>
      </w:pPr>
      <w:r w:rsidRPr="006774CF">
        <w:t>Make a conditional job offer, which may be subject to background checks, such as references, safeguarding checks (DBS), and proof of qualifications.</w:t>
      </w:r>
    </w:p>
    <w:p w14:paraId="17135112" w14:textId="77777777" w:rsidR="006774CF" w:rsidRPr="006774CF" w:rsidRDefault="006774CF" w:rsidP="006774CF">
      <w:pPr>
        <w:numPr>
          <w:ilvl w:val="0"/>
          <w:numId w:val="9"/>
        </w:numPr>
      </w:pPr>
      <w:r w:rsidRPr="006774CF">
        <w:t>Provide feedback to candidates who were not selected, where requested, to ensure transparency and fairness.</w:t>
      </w:r>
    </w:p>
    <w:p w14:paraId="5B19DEED" w14:textId="77777777" w:rsidR="006774CF" w:rsidRPr="006774CF" w:rsidRDefault="006774CF" w:rsidP="006774CF">
      <w:pPr>
        <w:rPr>
          <w:b/>
          <w:bCs/>
          <w:sz w:val="24"/>
          <w:szCs w:val="24"/>
        </w:rPr>
      </w:pPr>
      <w:r w:rsidRPr="006774CF">
        <w:rPr>
          <w:b/>
          <w:bCs/>
          <w:sz w:val="24"/>
          <w:szCs w:val="24"/>
        </w:rPr>
        <w:t>4.7 Induction and Onboarding</w:t>
      </w:r>
    </w:p>
    <w:p w14:paraId="0A8A1D91" w14:textId="77777777" w:rsidR="006774CF" w:rsidRPr="006774CF" w:rsidRDefault="006774CF" w:rsidP="006774CF">
      <w:r w:rsidRPr="006774CF">
        <w:lastRenderedPageBreak/>
        <w:t>Once the candidate accepts the offer, they will undergo an induction and onboarding process, which will include:</w:t>
      </w:r>
    </w:p>
    <w:p w14:paraId="6F9CF3A1" w14:textId="0E7FAA41" w:rsidR="006774CF" w:rsidRPr="006774CF" w:rsidRDefault="006774CF" w:rsidP="006774CF">
      <w:pPr>
        <w:numPr>
          <w:ilvl w:val="0"/>
          <w:numId w:val="10"/>
        </w:numPr>
      </w:pPr>
      <w:r w:rsidRPr="006774CF">
        <w:t xml:space="preserve">A welcome session introducing them to the </w:t>
      </w:r>
      <w:r>
        <w:t>organisation</w:t>
      </w:r>
      <w:r w:rsidRPr="006774CF">
        <w:t>’s mission, values, policies, and key stakeholders.</w:t>
      </w:r>
    </w:p>
    <w:p w14:paraId="733B4AEA" w14:textId="77777777" w:rsidR="006774CF" w:rsidRPr="006774CF" w:rsidRDefault="006774CF" w:rsidP="006774CF">
      <w:pPr>
        <w:numPr>
          <w:ilvl w:val="0"/>
          <w:numId w:val="10"/>
        </w:numPr>
      </w:pPr>
      <w:r w:rsidRPr="006774CF">
        <w:t>Role-specific training, including safeguarding policies, health and safety procedures, and any other relevant training for staff, volunteers, or trustees.</w:t>
      </w:r>
    </w:p>
    <w:p w14:paraId="44B5F4B5" w14:textId="77777777" w:rsidR="006774CF" w:rsidRDefault="006774CF" w:rsidP="006774CF">
      <w:pPr>
        <w:numPr>
          <w:ilvl w:val="0"/>
          <w:numId w:val="10"/>
        </w:numPr>
      </w:pPr>
      <w:r w:rsidRPr="006774CF">
        <w:t>Ongoing support and monitoring during the probationary period (where applicable) to ensure the individual is settling into their role.</w:t>
      </w:r>
    </w:p>
    <w:p w14:paraId="4F284F23" w14:textId="77777777" w:rsidR="006774CF" w:rsidRPr="006774CF" w:rsidRDefault="006774CF" w:rsidP="006774CF"/>
    <w:p w14:paraId="1379ADC8" w14:textId="77777777" w:rsidR="006774CF" w:rsidRPr="006774CF" w:rsidRDefault="006774CF" w:rsidP="006774CF">
      <w:pPr>
        <w:rPr>
          <w:b/>
          <w:bCs/>
          <w:sz w:val="24"/>
          <w:szCs w:val="24"/>
        </w:rPr>
      </w:pPr>
      <w:r w:rsidRPr="006774CF">
        <w:rPr>
          <w:b/>
          <w:bCs/>
          <w:sz w:val="24"/>
          <w:szCs w:val="24"/>
        </w:rPr>
        <w:t>5. Safeguarding and Background Checks</w:t>
      </w:r>
    </w:p>
    <w:p w14:paraId="3E0C85F5" w14:textId="77777777" w:rsidR="006774CF" w:rsidRPr="006774CF" w:rsidRDefault="006774CF" w:rsidP="006774CF">
      <w:r w:rsidRPr="006774CF">
        <w:t>As part of our commitment to safeguarding, especially for roles involving vulnerable groups (such as children or people with disabilities), we will:</w:t>
      </w:r>
    </w:p>
    <w:p w14:paraId="017BD99B" w14:textId="77777777" w:rsidR="006774CF" w:rsidRPr="006774CF" w:rsidRDefault="006774CF" w:rsidP="006774CF">
      <w:pPr>
        <w:numPr>
          <w:ilvl w:val="0"/>
          <w:numId w:val="11"/>
        </w:numPr>
      </w:pPr>
      <w:r w:rsidRPr="006774CF">
        <w:t>Conduct relevant background checks (e.g., Disclosure and Barring Service (DBS) checks, references) for all applicants in these roles.</w:t>
      </w:r>
    </w:p>
    <w:p w14:paraId="0757BB5F" w14:textId="77777777" w:rsidR="006774CF" w:rsidRPr="006774CF" w:rsidRDefault="006774CF" w:rsidP="006774CF">
      <w:pPr>
        <w:numPr>
          <w:ilvl w:val="0"/>
          <w:numId w:val="11"/>
        </w:numPr>
      </w:pPr>
      <w:r w:rsidRPr="006774CF">
        <w:t>Ensure that safeguarding training is provided as part of the induction process for all staff and volunteers.</w:t>
      </w:r>
    </w:p>
    <w:p w14:paraId="4BBBD77F" w14:textId="77777777" w:rsidR="006774CF" w:rsidRDefault="006774CF" w:rsidP="006774CF">
      <w:pPr>
        <w:numPr>
          <w:ilvl w:val="0"/>
          <w:numId w:val="11"/>
        </w:numPr>
      </w:pPr>
      <w:r w:rsidRPr="006774CF">
        <w:t>Ensure that any information obtained during background checks is handled confidentially and in compliance with data protection regulations.</w:t>
      </w:r>
    </w:p>
    <w:p w14:paraId="79D09D2B" w14:textId="77777777" w:rsidR="006774CF" w:rsidRPr="006774CF" w:rsidRDefault="006774CF" w:rsidP="006774CF">
      <w:pPr>
        <w:ind w:left="720"/>
      </w:pPr>
    </w:p>
    <w:p w14:paraId="0046FA05" w14:textId="77777777" w:rsidR="006774CF" w:rsidRPr="006774CF" w:rsidRDefault="006774CF" w:rsidP="006774CF">
      <w:pPr>
        <w:rPr>
          <w:b/>
          <w:bCs/>
          <w:sz w:val="24"/>
          <w:szCs w:val="24"/>
        </w:rPr>
      </w:pPr>
      <w:r w:rsidRPr="006774CF">
        <w:rPr>
          <w:b/>
          <w:bCs/>
          <w:sz w:val="24"/>
          <w:szCs w:val="24"/>
        </w:rPr>
        <w:t>6. Training and Development</w:t>
      </w:r>
    </w:p>
    <w:p w14:paraId="3DF24990" w14:textId="77777777" w:rsidR="006774CF" w:rsidRPr="006774CF" w:rsidRDefault="006774CF" w:rsidP="006774CF">
      <w:r w:rsidRPr="006774CF">
        <w:t>We are committed to providing training and development opportunities for all staff and volunteers to enhance their skills, support their career growth, and ensure that they have the knowledge and tools to succeed in their roles. Training may include:</w:t>
      </w:r>
    </w:p>
    <w:p w14:paraId="12FCF88D" w14:textId="77777777" w:rsidR="006774CF" w:rsidRPr="006774CF" w:rsidRDefault="006774CF" w:rsidP="006774CF">
      <w:pPr>
        <w:numPr>
          <w:ilvl w:val="0"/>
          <w:numId w:val="12"/>
        </w:numPr>
      </w:pPr>
      <w:r w:rsidRPr="006774CF">
        <w:t>Equal opportunities and diversity training</w:t>
      </w:r>
    </w:p>
    <w:p w14:paraId="0DD7F5EB" w14:textId="77777777" w:rsidR="006774CF" w:rsidRPr="006774CF" w:rsidRDefault="006774CF" w:rsidP="006774CF">
      <w:pPr>
        <w:numPr>
          <w:ilvl w:val="0"/>
          <w:numId w:val="12"/>
        </w:numPr>
      </w:pPr>
      <w:r w:rsidRPr="006774CF">
        <w:t>Safeguarding and child protection training</w:t>
      </w:r>
    </w:p>
    <w:p w14:paraId="3101F0CB" w14:textId="77777777" w:rsidR="006774CF" w:rsidRPr="006774CF" w:rsidRDefault="006774CF" w:rsidP="006774CF">
      <w:pPr>
        <w:numPr>
          <w:ilvl w:val="0"/>
          <w:numId w:val="12"/>
        </w:numPr>
      </w:pPr>
      <w:r w:rsidRPr="006774CF">
        <w:t>Health and safety training</w:t>
      </w:r>
    </w:p>
    <w:p w14:paraId="201E3DBF" w14:textId="0BDF08C6" w:rsidR="006774CF" w:rsidRPr="006774CF" w:rsidRDefault="006774CF" w:rsidP="006774CF">
      <w:pPr>
        <w:numPr>
          <w:ilvl w:val="0"/>
          <w:numId w:val="12"/>
        </w:numPr>
      </w:pPr>
      <w:r w:rsidRPr="006774CF">
        <w:t>Role-specific skill development</w:t>
      </w:r>
    </w:p>
    <w:p w14:paraId="5D843C09" w14:textId="77777777" w:rsidR="006774CF" w:rsidRDefault="006774CF" w:rsidP="006774CF">
      <w:pPr>
        <w:numPr>
          <w:ilvl w:val="0"/>
          <w:numId w:val="12"/>
        </w:numPr>
      </w:pPr>
      <w:r w:rsidRPr="006774CF">
        <w:t>Leadership and management development</w:t>
      </w:r>
    </w:p>
    <w:p w14:paraId="35024514" w14:textId="77777777" w:rsidR="006774CF" w:rsidRPr="006774CF" w:rsidRDefault="006774CF" w:rsidP="006774CF">
      <w:pPr>
        <w:ind w:left="720"/>
      </w:pPr>
    </w:p>
    <w:p w14:paraId="35000C39" w14:textId="77777777" w:rsidR="006774CF" w:rsidRPr="006774CF" w:rsidRDefault="006774CF" w:rsidP="006774CF">
      <w:pPr>
        <w:rPr>
          <w:b/>
          <w:bCs/>
          <w:sz w:val="24"/>
          <w:szCs w:val="24"/>
        </w:rPr>
      </w:pPr>
      <w:r w:rsidRPr="006774CF">
        <w:rPr>
          <w:b/>
          <w:bCs/>
          <w:sz w:val="24"/>
          <w:szCs w:val="24"/>
        </w:rPr>
        <w:t>7. Volunteering Recruitment</w:t>
      </w:r>
    </w:p>
    <w:p w14:paraId="5DE1B036" w14:textId="77777777" w:rsidR="006774CF" w:rsidRPr="006774CF" w:rsidRDefault="006774CF" w:rsidP="006774CF">
      <w:r w:rsidRPr="006774CF">
        <w:t>For volunteer roles, we will follow a recruitment process that mirrors our paid staff recruitment to ensure fairness and equality:</w:t>
      </w:r>
    </w:p>
    <w:p w14:paraId="3631E8BA" w14:textId="77777777" w:rsidR="006774CF" w:rsidRPr="006774CF" w:rsidRDefault="006774CF" w:rsidP="006774CF">
      <w:pPr>
        <w:numPr>
          <w:ilvl w:val="0"/>
          <w:numId w:val="13"/>
        </w:numPr>
      </w:pPr>
      <w:r w:rsidRPr="006774CF">
        <w:t>Advertise volunteer opportunities through our website, social media, and local community organizations.</w:t>
      </w:r>
    </w:p>
    <w:p w14:paraId="33B9EAA2" w14:textId="77777777" w:rsidR="006774CF" w:rsidRPr="006774CF" w:rsidRDefault="006774CF" w:rsidP="006774CF">
      <w:pPr>
        <w:numPr>
          <w:ilvl w:val="0"/>
          <w:numId w:val="13"/>
        </w:numPr>
      </w:pPr>
      <w:r w:rsidRPr="006774CF">
        <w:lastRenderedPageBreak/>
        <w:t>Provide clear information about the role, expectations, and benefits of volunteering.</w:t>
      </w:r>
    </w:p>
    <w:p w14:paraId="7E6B1221" w14:textId="77777777" w:rsidR="006774CF" w:rsidRPr="006774CF" w:rsidRDefault="006774CF" w:rsidP="006774CF">
      <w:pPr>
        <w:numPr>
          <w:ilvl w:val="0"/>
          <w:numId w:val="13"/>
        </w:numPr>
      </w:pPr>
      <w:r w:rsidRPr="006774CF">
        <w:t>Conduct informal interviews or induction meetings to ensure that the role is suitable for both the volunteer and the charity.</w:t>
      </w:r>
    </w:p>
    <w:p w14:paraId="6CA36E8D" w14:textId="77777777" w:rsidR="006774CF" w:rsidRDefault="006774CF" w:rsidP="006774CF">
      <w:pPr>
        <w:numPr>
          <w:ilvl w:val="0"/>
          <w:numId w:val="13"/>
        </w:numPr>
      </w:pPr>
      <w:r w:rsidRPr="006774CF">
        <w:t>Ensure that volunteers have access to the necessary training and support to carry out their responsibilities.</w:t>
      </w:r>
    </w:p>
    <w:p w14:paraId="0DA2C370" w14:textId="77777777" w:rsidR="006774CF" w:rsidRPr="006774CF" w:rsidRDefault="006774CF" w:rsidP="006774CF">
      <w:pPr>
        <w:ind w:left="720"/>
      </w:pPr>
    </w:p>
    <w:p w14:paraId="54D50D15" w14:textId="77777777" w:rsidR="006774CF" w:rsidRPr="006774CF" w:rsidRDefault="006774CF" w:rsidP="006774CF">
      <w:pPr>
        <w:rPr>
          <w:b/>
          <w:bCs/>
          <w:sz w:val="24"/>
          <w:szCs w:val="24"/>
        </w:rPr>
      </w:pPr>
      <w:r w:rsidRPr="006774CF">
        <w:rPr>
          <w:b/>
          <w:bCs/>
          <w:sz w:val="24"/>
          <w:szCs w:val="24"/>
        </w:rPr>
        <w:t>8. Data Protection and Confidentiality</w:t>
      </w:r>
    </w:p>
    <w:p w14:paraId="0C63D432" w14:textId="6783E8FC" w:rsidR="006774CF" w:rsidRPr="006774CF" w:rsidRDefault="006774CF" w:rsidP="006774CF">
      <w:r w:rsidRPr="006774CF">
        <w:t xml:space="preserve">We are committed to protecting the privacy and confidentiality of all applicants. Personal data provided during the recruitment process will be stored securely and only used for the purpose of recruitment. </w:t>
      </w:r>
      <w:r>
        <w:t>PTS</w:t>
      </w:r>
      <w:r w:rsidRPr="006774CF">
        <w:t xml:space="preserve"> will comply with relevant data protection regulations, including the General Data Protection Regulation (GDPR).</w:t>
      </w:r>
    </w:p>
    <w:p w14:paraId="6CD0356A" w14:textId="77777777" w:rsidR="006774CF" w:rsidRDefault="006774CF" w:rsidP="006774CF">
      <w:r w:rsidRPr="006774CF">
        <w:t>No applicant information will be shared with third parties without the applicant’s consent, unless required by law (e.g., safeguarding checks, legal obligations).</w:t>
      </w:r>
    </w:p>
    <w:p w14:paraId="3018CDC2" w14:textId="77777777" w:rsidR="006774CF" w:rsidRPr="006774CF" w:rsidRDefault="006774CF" w:rsidP="006774CF"/>
    <w:p w14:paraId="0A9E06A4" w14:textId="77777777" w:rsidR="006774CF" w:rsidRPr="006774CF" w:rsidRDefault="006774CF" w:rsidP="006774CF">
      <w:pPr>
        <w:rPr>
          <w:b/>
          <w:bCs/>
          <w:sz w:val="24"/>
          <w:szCs w:val="24"/>
        </w:rPr>
      </w:pPr>
      <w:r w:rsidRPr="006774CF">
        <w:rPr>
          <w:b/>
          <w:bCs/>
          <w:sz w:val="24"/>
          <w:szCs w:val="24"/>
        </w:rPr>
        <w:t>9. Review and Monitoring</w:t>
      </w:r>
    </w:p>
    <w:p w14:paraId="6B71810A" w14:textId="2D165B51" w:rsidR="006774CF" w:rsidRPr="006774CF" w:rsidRDefault="006774CF" w:rsidP="006774CF">
      <w:r w:rsidRPr="006774CF">
        <w:t>We will regularly review the effectiveness of our recruitment processes to ensure that we are attracting a diverse pool of candidates and selecting the best individuals for ou</w:t>
      </w:r>
      <w:r>
        <w:t>r organisation’</w:t>
      </w:r>
      <w:r w:rsidRPr="006774CF">
        <w:t>s mission. We will:</w:t>
      </w:r>
    </w:p>
    <w:p w14:paraId="7C705710" w14:textId="77777777" w:rsidR="006774CF" w:rsidRPr="006774CF" w:rsidRDefault="006774CF" w:rsidP="006774CF">
      <w:pPr>
        <w:numPr>
          <w:ilvl w:val="0"/>
          <w:numId w:val="14"/>
        </w:numPr>
      </w:pPr>
      <w:r w:rsidRPr="006774CF">
        <w:t>Monitor the diversity of applicants and recruits to identify any patterns or barriers in the recruitment process.</w:t>
      </w:r>
    </w:p>
    <w:p w14:paraId="7CC8F985" w14:textId="77777777" w:rsidR="006774CF" w:rsidRPr="006774CF" w:rsidRDefault="006774CF" w:rsidP="006774CF">
      <w:pPr>
        <w:numPr>
          <w:ilvl w:val="0"/>
          <w:numId w:val="14"/>
        </w:numPr>
      </w:pPr>
      <w:r w:rsidRPr="006774CF">
        <w:t>Seek feedback from candidates on their experience during the recruitment process to identify areas for improvement.</w:t>
      </w:r>
    </w:p>
    <w:p w14:paraId="45195522" w14:textId="77777777" w:rsidR="006774CF" w:rsidRDefault="006774CF" w:rsidP="006774CF">
      <w:pPr>
        <w:numPr>
          <w:ilvl w:val="0"/>
          <w:numId w:val="14"/>
        </w:numPr>
      </w:pPr>
      <w:r w:rsidRPr="006774CF">
        <w:t>Regularly update recruitment practices and policies to stay aligned with best practices in diversity, equity, and inclusion.</w:t>
      </w:r>
    </w:p>
    <w:p w14:paraId="390DDC03" w14:textId="77777777" w:rsidR="006774CF" w:rsidRPr="006774CF" w:rsidRDefault="006774CF" w:rsidP="006774CF">
      <w:pPr>
        <w:ind w:left="720"/>
      </w:pPr>
    </w:p>
    <w:p w14:paraId="77E3CFE4" w14:textId="77777777" w:rsidR="006774CF" w:rsidRPr="006774CF" w:rsidRDefault="006774CF" w:rsidP="006774CF">
      <w:pPr>
        <w:rPr>
          <w:b/>
          <w:bCs/>
          <w:sz w:val="24"/>
          <w:szCs w:val="24"/>
        </w:rPr>
      </w:pPr>
      <w:r w:rsidRPr="006774CF">
        <w:rPr>
          <w:b/>
          <w:bCs/>
          <w:sz w:val="24"/>
          <w:szCs w:val="24"/>
        </w:rPr>
        <w:t>10. Contact Information</w:t>
      </w:r>
    </w:p>
    <w:p w14:paraId="79AB5629" w14:textId="77777777" w:rsidR="006774CF" w:rsidRPr="006774CF" w:rsidRDefault="006774CF" w:rsidP="006774CF">
      <w:r w:rsidRPr="006774CF">
        <w:t>For any questions related to this recruitment policy or to apply for a position, please contact us at:</w:t>
      </w:r>
    </w:p>
    <w:p w14:paraId="2CDD3263" w14:textId="1782D271" w:rsidR="006774CF" w:rsidRDefault="006774CF" w:rsidP="006774CF">
      <w:pPr>
        <w:rPr>
          <w:b/>
          <w:bCs/>
        </w:rPr>
      </w:pPr>
      <w:r>
        <w:rPr>
          <w:b/>
          <w:bCs/>
        </w:rPr>
        <w:t>Power Through Sport CIC</w:t>
      </w:r>
    </w:p>
    <w:p w14:paraId="3D15584F" w14:textId="6C2AF89D" w:rsidR="006774CF" w:rsidRPr="006774CF" w:rsidRDefault="006774CF" w:rsidP="006774CF">
      <w:r w:rsidRPr="006774CF">
        <w:t xml:space="preserve">Email: </w:t>
      </w:r>
      <w:r>
        <w:t>info@PowerThroughSport.com</w:t>
      </w:r>
      <w:r w:rsidRPr="006774CF">
        <w:br/>
        <w:t xml:space="preserve">Phone: </w:t>
      </w:r>
      <w:r>
        <w:t>07903756049</w:t>
      </w:r>
      <w:r w:rsidRPr="006774CF">
        <w:br/>
        <w:t xml:space="preserve">Address: </w:t>
      </w:r>
      <w:r>
        <w:t>60 Lancaster Drive, NE28 9TF</w:t>
      </w:r>
    </w:p>
    <w:p w14:paraId="76E99A73" w14:textId="77777777" w:rsidR="006774CF" w:rsidRPr="006774CF" w:rsidRDefault="00422DF5" w:rsidP="006774CF">
      <w:r>
        <w:pict w14:anchorId="59F69F0B">
          <v:rect id="_x0000_i1025" style="width:0;height:1.5pt" o:hralign="center" o:hrstd="t" o:hr="t" fillcolor="#a0a0a0" stroked="f"/>
        </w:pict>
      </w:r>
    </w:p>
    <w:p w14:paraId="7AD7201D" w14:textId="481D324E" w:rsidR="006774CF" w:rsidRPr="006774CF" w:rsidRDefault="006774CF" w:rsidP="006774CF">
      <w:r w:rsidRPr="006774CF">
        <w:rPr>
          <w:b/>
          <w:bCs/>
        </w:rPr>
        <w:t>By applying for a position with</w:t>
      </w:r>
      <w:r>
        <w:rPr>
          <w:b/>
          <w:bCs/>
        </w:rPr>
        <w:t xml:space="preserve"> Power Through Sport CIC</w:t>
      </w:r>
      <w:r w:rsidRPr="006774CF">
        <w:rPr>
          <w:b/>
          <w:bCs/>
        </w:rPr>
        <w:t>, you acknowledge that you have read and understood this Recruitment Policy and agree to our recruitment practices.</w:t>
      </w:r>
    </w:p>
    <w:p w14:paraId="4BB478B2" w14:textId="37A3D260" w:rsidR="00D14E38" w:rsidRDefault="00422DF5">
      <w:r>
        <w:pict w14:anchorId="65405EEE">
          <v:rect id="_x0000_i1026" style="width:0;height:1.5pt" o:hralign="center" o:hrstd="t" o:hr="t" fillcolor="#a0a0a0" stroked="f"/>
        </w:pict>
      </w:r>
    </w:p>
    <w:sectPr w:rsidR="00D14E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A4AF" w14:textId="77777777" w:rsidR="00422DF5" w:rsidRDefault="00422DF5" w:rsidP="00422DF5">
      <w:pPr>
        <w:spacing w:after="0" w:line="240" w:lineRule="auto"/>
      </w:pPr>
      <w:r>
        <w:separator/>
      </w:r>
    </w:p>
  </w:endnote>
  <w:endnote w:type="continuationSeparator" w:id="0">
    <w:p w14:paraId="6CF39FF8" w14:textId="77777777" w:rsidR="00422DF5" w:rsidRDefault="00422DF5" w:rsidP="0042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DCFF" w14:textId="77777777" w:rsidR="00422DF5" w:rsidRDefault="00422DF5" w:rsidP="00422DF5">
      <w:pPr>
        <w:spacing w:after="0" w:line="240" w:lineRule="auto"/>
      </w:pPr>
      <w:r>
        <w:separator/>
      </w:r>
    </w:p>
  </w:footnote>
  <w:footnote w:type="continuationSeparator" w:id="0">
    <w:p w14:paraId="55B64FF5" w14:textId="77777777" w:rsidR="00422DF5" w:rsidRDefault="00422DF5" w:rsidP="0042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3199" w14:textId="5CAB6B4E" w:rsidR="00422DF5" w:rsidRDefault="00422DF5" w:rsidP="00422DF5">
    <w:pPr>
      <w:pStyle w:val="Header"/>
      <w:jc w:val="right"/>
    </w:pPr>
    <w:r>
      <w:rPr>
        <w:noProof/>
      </w:rPr>
      <w:drawing>
        <wp:inline distT="0" distB="0" distL="0" distR="0" wp14:anchorId="3740886C" wp14:editId="41BE5F17">
          <wp:extent cx="807632" cy="807632"/>
          <wp:effectExtent l="0" t="0" r="0" b="0"/>
          <wp:docPr id="2061078963"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835" cy="834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BAB"/>
    <w:multiLevelType w:val="multilevel"/>
    <w:tmpl w:val="37C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16B8E"/>
    <w:multiLevelType w:val="multilevel"/>
    <w:tmpl w:val="F17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013AE"/>
    <w:multiLevelType w:val="multilevel"/>
    <w:tmpl w:val="50D2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152BE"/>
    <w:multiLevelType w:val="multilevel"/>
    <w:tmpl w:val="08BE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A0D3D"/>
    <w:multiLevelType w:val="multilevel"/>
    <w:tmpl w:val="2CC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95ACA"/>
    <w:multiLevelType w:val="multilevel"/>
    <w:tmpl w:val="77B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45860"/>
    <w:multiLevelType w:val="multilevel"/>
    <w:tmpl w:val="2A5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4754F"/>
    <w:multiLevelType w:val="multilevel"/>
    <w:tmpl w:val="34A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C71E3"/>
    <w:multiLevelType w:val="multilevel"/>
    <w:tmpl w:val="D8D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30017"/>
    <w:multiLevelType w:val="multilevel"/>
    <w:tmpl w:val="46F8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016E9"/>
    <w:multiLevelType w:val="multilevel"/>
    <w:tmpl w:val="3E0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A33DF"/>
    <w:multiLevelType w:val="multilevel"/>
    <w:tmpl w:val="81A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36001"/>
    <w:multiLevelType w:val="multilevel"/>
    <w:tmpl w:val="C01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51192"/>
    <w:multiLevelType w:val="multilevel"/>
    <w:tmpl w:val="62C6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196527">
    <w:abstractNumId w:val="12"/>
  </w:num>
  <w:num w:numId="2" w16cid:durableId="1468862651">
    <w:abstractNumId w:val="1"/>
  </w:num>
  <w:num w:numId="3" w16cid:durableId="372770682">
    <w:abstractNumId w:val="0"/>
  </w:num>
  <w:num w:numId="4" w16cid:durableId="1797261510">
    <w:abstractNumId w:val="2"/>
  </w:num>
  <w:num w:numId="5" w16cid:durableId="381514907">
    <w:abstractNumId w:val="8"/>
  </w:num>
  <w:num w:numId="6" w16cid:durableId="1341473262">
    <w:abstractNumId w:val="9"/>
  </w:num>
  <w:num w:numId="7" w16cid:durableId="553156011">
    <w:abstractNumId w:val="3"/>
  </w:num>
  <w:num w:numId="8" w16cid:durableId="924922710">
    <w:abstractNumId w:val="13"/>
  </w:num>
  <w:num w:numId="9" w16cid:durableId="1867281586">
    <w:abstractNumId w:val="5"/>
  </w:num>
  <w:num w:numId="10" w16cid:durableId="1418593298">
    <w:abstractNumId w:val="4"/>
  </w:num>
  <w:num w:numId="11" w16cid:durableId="1695115579">
    <w:abstractNumId w:val="10"/>
  </w:num>
  <w:num w:numId="12" w16cid:durableId="303855244">
    <w:abstractNumId w:val="11"/>
  </w:num>
  <w:num w:numId="13" w16cid:durableId="110369300">
    <w:abstractNumId w:val="6"/>
  </w:num>
  <w:num w:numId="14" w16cid:durableId="2035616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CF"/>
    <w:rsid w:val="00422DF5"/>
    <w:rsid w:val="006774CF"/>
    <w:rsid w:val="00D14E38"/>
    <w:rsid w:val="00F1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63DDB9"/>
  <w15:chartTrackingRefBased/>
  <w15:docId w15:val="{9EB7060E-AA95-49BC-81A0-B814C239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4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4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4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4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74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7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4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4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4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4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4CF"/>
    <w:rPr>
      <w:rFonts w:eastAsiaTheme="majorEastAsia" w:cstheme="majorBidi"/>
      <w:color w:val="272727" w:themeColor="text1" w:themeTint="D8"/>
    </w:rPr>
  </w:style>
  <w:style w:type="paragraph" w:styleId="Title">
    <w:name w:val="Title"/>
    <w:basedOn w:val="Normal"/>
    <w:next w:val="Normal"/>
    <w:link w:val="TitleChar"/>
    <w:uiPriority w:val="10"/>
    <w:qFormat/>
    <w:rsid w:val="00677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4CF"/>
    <w:pPr>
      <w:spacing w:before="160"/>
      <w:jc w:val="center"/>
    </w:pPr>
    <w:rPr>
      <w:i/>
      <w:iCs/>
      <w:color w:val="404040" w:themeColor="text1" w:themeTint="BF"/>
    </w:rPr>
  </w:style>
  <w:style w:type="character" w:customStyle="1" w:styleId="QuoteChar">
    <w:name w:val="Quote Char"/>
    <w:basedOn w:val="DefaultParagraphFont"/>
    <w:link w:val="Quote"/>
    <w:uiPriority w:val="29"/>
    <w:rsid w:val="006774CF"/>
    <w:rPr>
      <w:i/>
      <w:iCs/>
      <w:color w:val="404040" w:themeColor="text1" w:themeTint="BF"/>
    </w:rPr>
  </w:style>
  <w:style w:type="paragraph" w:styleId="ListParagraph">
    <w:name w:val="List Paragraph"/>
    <w:basedOn w:val="Normal"/>
    <w:uiPriority w:val="34"/>
    <w:qFormat/>
    <w:rsid w:val="006774CF"/>
    <w:pPr>
      <w:ind w:left="720"/>
      <w:contextualSpacing/>
    </w:pPr>
  </w:style>
  <w:style w:type="character" w:styleId="IntenseEmphasis">
    <w:name w:val="Intense Emphasis"/>
    <w:basedOn w:val="DefaultParagraphFont"/>
    <w:uiPriority w:val="21"/>
    <w:qFormat/>
    <w:rsid w:val="006774CF"/>
    <w:rPr>
      <w:i/>
      <w:iCs/>
      <w:color w:val="2F5496" w:themeColor="accent1" w:themeShade="BF"/>
    </w:rPr>
  </w:style>
  <w:style w:type="paragraph" w:styleId="IntenseQuote">
    <w:name w:val="Intense Quote"/>
    <w:basedOn w:val="Normal"/>
    <w:next w:val="Normal"/>
    <w:link w:val="IntenseQuoteChar"/>
    <w:uiPriority w:val="30"/>
    <w:qFormat/>
    <w:rsid w:val="00677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4CF"/>
    <w:rPr>
      <w:i/>
      <w:iCs/>
      <w:color w:val="2F5496" w:themeColor="accent1" w:themeShade="BF"/>
    </w:rPr>
  </w:style>
  <w:style w:type="character" w:styleId="IntenseReference">
    <w:name w:val="Intense Reference"/>
    <w:basedOn w:val="DefaultParagraphFont"/>
    <w:uiPriority w:val="32"/>
    <w:qFormat/>
    <w:rsid w:val="006774CF"/>
    <w:rPr>
      <w:b/>
      <w:bCs/>
      <w:smallCaps/>
      <w:color w:val="2F5496" w:themeColor="accent1" w:themeShade="BF"/>
      <w:spacing w:val="5"/>
    </w:rPr>
  </w:style>
  <w:style w:type="paragraph" w:styleId="Header">
    <w:name w:val="header"/>
    <w:basedOn w:val="Normal"/>
    <w:link w:val="HeaderChar"/>
    <w:uiPriority w:val="99"/>
    <w:unhideWhenUsed/>
    <w:rsid w:val="0042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F5"/>
  </w:style>
  <w:style w:type="paragraph" w:styleId="Footer">
    <w:name w:val="footer"/>
    <w:basedOn w:val="Normal"/>
    <w:link w:val="FooterChar"/>
    <w:uiPriority w:val="99"/>
    <w:unhideWhenUsed/>
    <w:rsid w:val="0042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745098">
          <w:marLeft w:val="0"/>
          <w:marRight w:val="0"/>
          <w:marTop w:val="0"/>
          <w:marBottom w:val="0"/>
          <w:divBdr>
            <w:top w:val="none" w:sz="0" w:space="0" w:color="auto"/>
            <w:left w:val="none" w:sz="0" w:space="0" w:color="auto"/>
            <w:bottom w:val="none" w:sz="0" w:space="0" w:color="auto"/>
            <w:right w:val="none" w:sz="0" w:space="0" w:color="auto"/>
          </w:divBdr>
          <w:divsChild>
            <w:div w:id="1608921835">
              <w:marLeft w:val="0"/>
              <w:marRight w:val="0"/>
              <w:marTop w:val="0"/>
              <w:marBottom w:val="0"/>
              <w:divBdr>
                <w:top w:val="none" w:sz="0" w:space="0" w:color="auto"/>
                <w:left w:val="none" w:sz="0" w:space="0" w:color="auto"/>
                <w:bottom w:val="none" w:sz="0" w:space="0" w:color="auto"/>
                <w:right w:val="none" w:sz="0" w:space="0" w:color="auto"/>
              </w:divBdr>
              <w:divsChild>
                <w:div w:id="1979678421">
                  <w:marLeft w:val="0"/>
                  <w:marRight w:val="0"/>
                  <w:marTop w:val="0"/>
                  <w:marBottom w:val="0"/>
                  <w:divBdr>
                    <w:top w:val="none" w:sz="0" w:space="0" w:color="auto"/>
                    <w:left w:val="none" w:sz="0" w:space="0" w:color="auto"/>
                    <w:bottom w:val="none" w:sz="0" w:space="0" w:color="auto"/>
                    <w:right w:val="none" w:sz="0" w:space="0" w:color="auto"/>
                  </w:divBdr>
                  <w:divsChild>
                    <w:div w:id="545221773">
                      <w:marLeft w:val="0"/>
                      <w:marRight w:val="0"/>
                      <w:marTop w:val="0"/>
                      <w:marBottom w:val="0"/>
                      <w:divBdr>
                        <w:top w:val="none" w:sz="0" w:space="0" w:color="auto"/>
                        <w:left w:val="none" w:sz="0" w:space="0" w:color="auto"/>
                        <w:bottom w:val="none" w:sz="0" w:space="0" w:color="auto"/>
                        <w:right w:val="none" w:sz="0" w:space="0" w:color="auto"/>
                      </w:divBdr>
                      <w:divsChild>
                        <w:div w:id="1693605819">
                          <w:marLeft w:val="0"/>
                          <w:marRight w:val="0"/>
                          <w:marTop w:val="0"/>
                          <w:marBottom w:val="0"/>
                          <w:divBdr>
                            <w:top w:val="none" w:sz="0" w:space="0" w:color="auto"/>
                            <w:left w:val="none" w:sz="0" w:space="0" w:color="auto"/>
                            <w:bottom w:val="none" w:sz="0" w:space="0" w:color="auto"/>
                            <w:right w:val="none" w:sz="0" w:space="0" w:color="auto"/>
                          </w:divBdr>
                          <w:divsChild>
                            <w:div w:id="1686176467">
                              <w:marLeft w:val="0"/>
                              <w:marRight w:val="0"/>
                              <w:marTop w:val="0"/>
                              <w:marBottom w:val="0"/>
                              <w:divBdr>
                                <w:top w:val="none" w:sz="0" w:space="0" w:color="auto"/>
                                <w:left w:val="none" w:sz="0" w:space="0" w:color="auto"/>
                                <w:bottom w:val="none" w:sz="0" w:space="0" w:color="auto"/>
                                <w:right w:val="none" w:sz="0" w:space="0" w:color="auto"/>
                              </w:divBdr>
                              <w:divsChild>
                                <w:div w:id="497615224">
                                  <w:marLeft w:val="0"/>
                                  <w:marRight w:val="0"/>
                                  <w:marTop w:val="0"/>
                                  <w:marBottom w:val="0"/>
                                  <w:divBdr>
                                    <w:top w:val="none" w:sz="0" w:space="0" w:color="auto"/>
                                    <w:left w:val="none" w:sz="0" w:space="0" w:color="auto"/>
                                    <w:bottom w:val="none" w:sz="0" w:space="0" w:color="auto"/>
                                    <w:right w:val="none" w:sz="0" w:space="0" w:color="auto"/>
                                  </w:divBdr>
                                  <w:divsChild>
                                    <w:div w:id="852449987">
                                      <w:marLeft w:val="0"/>
                                      <w:marRight w:val="0"/>
                                      <w:marTop w:val="0"/>
                                      <w:marBottom w:val="0"/>
                                      <w:divBdr>
                                        <w:top w:val="none" w:sz="0" w:space="0" w:color="auto"/>
                                        <w:left w:val="none" w:sz="0" w:space="0" w:color="auto"/>
                                        <w:bottom w:val="none" w:sz="0" w:space="0" w:color="auto"/>
                                        <w:right w:val="none" w:sz="0" w:space="0" w:color="auto"/>
                                      </w:divBdr>
                                      <w:divsChild>
                                        <w:div w:id="559243626">
                                          <w:marLeft w:val="0"/>
                                          <w:marRight w:val="0"/>
                                          <w:marTop w:val="0"/>
                                          <w:marBottom w:val="0"/>
                                          <w:divBdr>
                                            <w:top w:val="none" w:sz="0" w:space="0" w:color="auto"/>
                                            <w:left w:val="none" w:sz="0" w:space="0" w:color="auto"/>
                                            <w:bottom w:val="none" w:sz="0" w:space="0" w:color="auto"/>
                                            <w:right w:val="none" w:sz="0" w:space="0" w:color="auto"/>
                                          </w:divBdr>
                                          <w:divsChild>
                                            <w:div w:id="1300647457">
                                              <w:marLeft w:val="0"/>
                                              <w:marRight w:val="0"/>
                                              <w:marTop w:val="0"/>
                                              <w:marBottom w:val="0"/>
                                              <w:divBdr>
                                                <w:top w:val="none" w:sz="0" w:space="0" w:color="auto"/>
                                                <w:left w:val="none" w:sz="0" w:space="0" w:color="auto"/>
                                                <w:bottom w:val="none" w:sz="0" w:space="0" w:color="auto"/>
                                                <w:right w:val="none" w:sz="0" w:space="0" w:color="auto"/>
                                              </w:divBdr>
                                              <w:divsChild>
                                                <w:div w:id="1096903172">
                                                  <w:marLeft w:val="0"/>
                                                  <w:marRight w:val="0"/>
                                                  <w:marTop w:val="0"/>
                                                  <w:marBottom w:val="0"/>
                                                  <w:divBdr>
                                                    <w:top w:val="none" w:sz="0" w:space="0" w:color="auto"/>
                                                    <w:left w:val="none" w:sz="0" w:space="0" w:color="auto"/>
                                                    <w:bottom w:val="none" w:sz="0" w:space="0" w:color="auto"/>
                                                    <w:right w:val="none" w:sz="0" w:space="0" w:color="auto"/>
                                                  </w:divBdr>
                                                  <w:divsChild>
                                                    <w:div w:id="790365383">
                                                      <w:marLeft w:val="0"/>
                                                      <w:marRight w:val="0"/>
                                                      <w:marTop w:val="0"/>
                                                      <w:marBottom w:val="0"/>
                                                      <w:divBdr>
                                                        <w:top w:val="none" w:sz="0" w:space="0" w:color="auto"/>
                                                        <w:left w:val="none" w:sz="0" w:space="0" w:color="auto"/>
                                                        <w:bottom w:val="none" w:sz="0" w:space="0" w:color="auto"/>
                                                        <w:right w:val="none" w:sz="0" w:space="0" w:color="auto"/>
                                                      </w:divBdr>
                                                      <w:divsChild>
                                                        <w:div w:id="17205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5503">
                                              <w:marLeft w:val="0"/>
                                              <w:marRight w:val="0"/>
                                              <w:marTop w:val="0"/>
                                              <w:marBottom w:val="0"/>
                                              <w:divBdr>
                                                <w:top w:val="none" w:sz="0" w:space="0" w:color="auto"/>
                                                <w:left w:val="none" w:sz="0" w:space="0" w:color="auto"/>
                                                <w:bottom w:val="none" w:sz="0" w:space="0" w:color="auto"/>
                                                <w:right w:val="none" w:sz="0" w:space="0" w:color="auto"/>
                                              </w:divBdr>
                                              <w:divsChild>
                                                <w:div w:id="378283426">
                                                  <w:marLeft w:val="0"/>
                                                  <w:marRight w:val="0"/>
                                                  <w:marTop w:val="0"/>
                                                  <w:marBottom w:val="0"/>
                                                  <w:divBdr>
                                                    <w:top w:val="none" w:sz="0" w:space="0" w:color="auto"/>
                                                    <w:left w:val="none" w:sz="0" w:space="0" w:color="auto"/>
                                                    <w:bottom w:val="none" w:sz="0" w:space="0" w:color="auto"/>
                                                    <w:right w:val="none" w:sz="0" w:space="0" w:color="auto"/>
                                                  </w:divBdr>
                                                  <w:divsChild>
                                                    <w:div w:id="977418685">
                                                      <w:marLeft w:val="0"/>
                                                      <w:marRight w:val="0"/>
                                                      <w:marTop w:val="0"/>
                                                      <w:marBottom w:val="0"/>
                                                      <w:divBdr>
                                                        <w:top w:val="none" w:sz="0" w:space="0" w:color="auto"/>
                                                        <w:left w:val="none" w:sz="0" w:space="0" w:color="auto"/>
                                                        <w:bottom w:val="none" w:sz="0" w:space="0" w:color="auto"/>
                                                        <w:right w:val="none" w:sz="0" w:space="0" w:color="auto"/>
                                                      </w:divBdr>
                                                      <w:divsChild>
                                                        <w:div w:id="19124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791581">
          <w:marLeft w:val="0"/>
          <w:marRight w:val="0"/>
          <w:marTop w:val="0"/>
          <w:marBottom w:val="0"/>
          <w:divBdr>
            <w:top w:val="none" w:sz="0" w:space="0" w:color="auto"/>
            <w:left w:val="none" w:sz="0" w:space="0" w:color="auto"/>
            <w:bottom w:val="none" w:sz="0" w:space="0" w:color="auto"/>
            <w:right w:val="none" w:sz="0" w:space="0" w:color="auto"/>
          </w:divBdr>
          <w:divsChild>
            <w:div w:id="1829176789">
              <w:marLeft w:val="0"/>
              <w:marRight w:val="0"/>
              <w:marTop w:val="0"/>
              <w:marBottom w:val="0"/>
              <w:divBdr>
                <w:top w:val="none" w:sz="0" w:space="0" w:color="auto"/>
                <w:left w:val="none" w:sz="0" w:space="0" w:color="auto"/>
                <w:bottom w:val="none" w:sz="0" w:space="0" w:color="auto"/>
                <w:right w:val="none" w:sz="0" w:space="0" w:color="auto"/>
              </w:divBdr>
              <w:divsChild>
                <w:div w:id="1740248979">
                  <w:marLeft w:val="0"/>
                  <w:marRight w:val="0"/>
                  <w:marTop w:val="0"/>
                  <w:marBottom w:val="0"/>
                  <w:divBdr>
                    <w:top w:val="none" w:sz="0" w:space="0" w:color="auto"/>
                    <w:left w:val="none" w:sz="0" w:space="0" w:color="auto"/>
                    <w:bottom w:val="none" w:sz="0" w:space="0" w:color="auto"/>
                    <w:right w:val="none" w:sz="0" w:space="0" w:color="auto"/>
                  </w:divBdr>
                  <w:divsChild>
                    <w:div w:id="259533863">
                      <w:marLeft w:val="0"/>
                      <w:marRight w:val="0"/>
                      <w:marTop w:val="0"/>
                      <w:marBottom w:val="0"/>
                      <w:divBdr>
                        <w:top w:val="none" w:sz="0" w:space="0" w:color="auto"/>
                        <w:left w:val="none" w:sz="0" w:space="0" w:color="auto"/>
                        <w:bottom w:val="none" w:sz="0" w:space="0" w:color="auto"/>
                        <w:right w:val="none" w:sz="0" w:space="0" w:color="auto"/>
                      </w:divBdr>
                      <w:divsChild>
                        <w:div w:id="1529610437">
                          <w:marLeft w:val="0"/>
                          <w:marRight w:val="0"/>
                          <w:marTop w:val="0"/>
                          <w:marBottom w:val="0"/>
                          <w:divBdr>
                            <w:top w:val="none" w:sz="0" w:space="0" w:color="auto"/>
                            <w:left w:val="none" w:sz="0" w:space="0" w:color="auto"/>
                            <w:bottom w:val="none" w:sz="0" w:space="0" w:color="auto"/>
                            <w:right w:val="none" w:sz="0" w:space="0" w:color="auto"/>
                          </w:divBdr>
                          <w:divsChild>
                            <w:div w:id="955216499">
                              <w:marLeft w:val="0"/>
                              <w:marRight w:val="0"/>
                              <w:marTop w:val="0"/>
                              <w:marBottom w:val="0"/>
                              <w:divBdr>
                                <w:top w:val="none" w:sz="0" w:space="0" w:color="auto"/>
                                <w:left w:val="none" w:sz="0" w:space="0" w:color="auto"/>
                                <w:bottom w:val="none" w:sz="0" w:space="0" w:color="auto"/>
                                <w:right w:val="none" w:sz="0" w:space="0" w:color="auto"/>
                              </w:divBdr>
                              <w:divsChild>
                                <w:div w:id="663582359">
                                  <w:marLeft w:val="0"/>
                                  <w:marRight w:val="0"/>
                                  <w:marTop w:val="0"/>
                                  <w:marBottom w:val="0"/>
                                  <w:divBdr>
                                    <w:top w:val="none" w:sz="0" w:space="0" w:color="auto"/>
                                    <w:left w:val="none" w:sz="0" w:space="0" w:color="auto"/>
                                    <w:bottom w:val="none" w:sz="0" w:space="0" w:color="auto"/>
                                    <w:right w:val="none" w:sz="0" w:space="0" w:color="auto"/>
                                  </w:divBdr>
                                  <w:divsChild>
                                    <w:div w:id="928003210">
                                      <w:marLeft w:val="0"/>
                                      <w:marRight w:val="0"/>
                                      <w:marTop w:val="0"/>
                                      <w:marBottom w:val="0"/>
                                      <w:divBdr>
                                        <w:top w:val="none" w:sz="0" w:space="0" w:color="auto"/>
                                        <w:left w:val="none" w:sz="0" w:space="0" w:color="auto"/>
                                        <w:bottom w:val="none" w:sz="0" w:space="0" w:color="auto"/>
                                        <w:right w:val="none" w:sz="0" w:space="0" w:color="auto"/>
                                      </w:divBdr>
                                      <w:divsChild>
                                        <w:div w:id="1955938220">
                                          <w:marLeft w:val="0"/>
                                          <w:marRight w:val="0"/>
                                          <w:marTop w:val="0"/>
                                          <w:marBottom w:val="0"/>
                                          <w:divBdr>
                                            <w:top w:val="none" w:sz="0" w:space="0" w:color="auto"/>
                                            <w:left w:val="none" w:sz="0" w:space="0" w:color="auto"/>
                                            <w:bottom w:val="none" w:sz="0" w:space="0" w:color="auto"/>
                                            <w:right w:val="none" w:sz="0" w:space="0" w:color="auto"/>
                                          </w:divBdr>
                                          <w:divsChild>
                                            <w:div w:id="577206804">
                                              <w:marLeft w:val="0"/>
                                              <w:marRight w:val="0"/>
                                              <w:marTop w:val="0"/>
                                              <w:marBottom w:val="0"/>
                                              <w:divBdr>
                                                <w:top w:val="none" w:sz="0" w:space="0" w:color="auto"/>
                                                <w:left w:val="none" w:sz="0" w:space="0" w:color="auto"/>
                                                <w:bottom w:val="none" w:sz="0" w:space="0" w:color="auto"/>
                                                <w:right w:val="none" w:sz="0" w:space="0" w:color="auto"/>
                                              </w:divBdr>
                                              <w:divsChild>
                                                <w:div w:id="5417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9947">
                  <w:marLeft w:val="0"/>
                  <w:marRight w:val="0"/>
                  <w:marTop w:val="0"/>
                  <w:marBottom w:val="0"/>
                  <w:divBdr>
                    <w:top w:val="none" w:sz="0" w:space="0" w:color="auto"/>
                    <w:left w:val="none" w:sz="0" w:space="0" w:color="auto"/>
                    <w:bottom w:val="none" w:sz="0" w:space="0" w:color="auto"/>
                    <w:right w:val="none" w:sz="0" w:space="0" w:color="auto"/>
                  </w:divBdr>
                  <w:divsChild>
                    <w:div w:id="744574615">
                      <w:marLeft w:val="0"/>
                      <w:marRight w:val="0"/>
                      <w:marTop w:val="0"/>
                      <w:marBottom w:val="0"/>
                      <w:divBdr>
                        <w:top w:val="none" w:sz="0" w:space="0" w:color="auto"/>
                        <w:left w:val="none" w:sz="0" w:space="0" w:color="auto"/>
                        <w:bottom w:val="none" w:sz="0" w:space="0" w:color="auto"/>
                        <w:right w:val="none" w:sz="0" w:space="0" w:color="auto"/>
                      </w:divBdr>
                      <w:divsChild>
                        <w:div w:id="17906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5120">
      <w:bodyDiv w:val="1"/>
      <w:marLeft w:val="0"/>
      <w:marRight w:val="0"/>
      <w:marTop w:val="0"/>
      <w:marBottom w:val="0"/>
      <w:divBdr>
        <w:top w:val="none" w:sz="0" w:space="0" w:color="auto"/>
        <w:left w:val="none" w:sz="0" w:space="0" w:color="auto"/>
        <w:bottom w:val="none" w:sz="0" w:space="0" w:color="auto"/>
        <w:right w:val="none" w:sz="0" w:space="0" w:color="auto"/>
      </w:divBdr>
      <w:divsChild>
        <w:div w:id="2050563491">
          <w:marLeft w:val="0"/>
          <w:marRight w:val="0"/>
          <w:marTop w:val="0"/>
          <w:marBottom w:val="0"/>
          <w:divBdr>
            <w:top w:val="none" w:sz="0" w:space="0" w:color="auto"/>
            <w:left w:val="none" w:sz="0" w:space="0" w:color="auto"/>
            <w:bottom w:val="none" w:sz="0" w:space="0" w:color="auto"/>
            <w:right w:val="none" w:sz="0" w:space="0" w:color="auto"/>
          </w:divBdr>
          <w:divsChild>
            <w:div w:id="741290134">
              <w:marLeft w:val="0"/>
              <w:marRight w:val="0"/>
              <w:marTop w:val="0"/>
              <w:marBottom w:val="0"/>
              <w:divBdr>
                <w:top w:val="none" w:sz="0" w:space="0" w:color="auto"/>
                <w:left w:val="none" w:sz="0" w:space="0" w:color="auto"/>
                <w:bottom w:val="none" w:sz="0" w:space="0" w:color="auto"/>
                <w:right w:val="none" w:sz="0" w:space="0" w:color="auto"/>
              </w:divBdr>
              <w:divsChild>
                <w:div w:id="1097942352">
                  <w:marLeft w:val="0"/>
                  <w:marRight w:val="0"/>
                  <w:marTop w:val="0"/>
                  <w:marBottom w:val="0"/>
                  <w:divBdr>
                    <w:top w:val="none" w:sz="0" w:space="0" w:color="auto"/>
                    <w:left w:val="none" w:sz="0" w:space="0" w:color="auto"/>
                    <w:bottom w:val="none" w:sz="0" w:space="0" w:color="auto"/>
                    <w:right w:val="none" w:sz="0" w:space="0" w:color="auto"/>
                  </w:divBdr>
                  <w:divsChild>
                    <w:div w:id="896933261">
                      <w:marLeft w:val="0"/>
                      <w:marRight w:val="0"/>
                      <w:marTop w:val="0"/>
                      <w:marBottom w:val="0"/>
                      <w:divBdr>
                        <w:top w:val="none" w:sz="0" w:space="0" w:color="auto"/>
                        <w:left w:val="none" w:sz="0" w:space="0" w:color="auto"/>
                        <w:bottom w:val="none" w:sz="0" w:space="0" w:color="auto"/>
                        <w:right w:val="none" w:sz="0" w:space="0" w:color="auto"/>
                      </w:divBdr>
                      <w:divsChild>
                        <w:div w:id="620578836">
                          <w:marLeft w:val="0"/>
                          <w:marRight w:val="0"/>
                          <w:marTop w:val="0"/>
                          <w:marBottom w:val="0"/>
                          <w:divBdr>
                            <w:top w:val="none" w:sz="0" w:space="0" w:color="auto"/>
                            <w:left w:val="none" w:sz="0" w:space="0" w:color="auto"/>
                            <w:bottom w:val="none" w:sz="0" w:space="0" w:color="auto"/>
                            <w:right w:val="none" w:sz="0" w:space="0" w:color="auto"/>
                          </w:divBdr>
                          <w:divsChild>
                            <w:div w:id="361247351">
                              <w:marLeft w:val="0"/>
                              <w:marRight w:val="0"/>
                              <w:marTop w:val="0"/>
                              <w:marBottom w:val="0"/>
                              <w:divBdr>
                                <w:top w:val="none" w:sz="0" w:space="0" w:color="auto"/>
                                <w:left w:val="none" w:sz="0" w:space="0" w:color="auto"/>
                                <w:bottom w:val="none" w:sz="0" w:space="0" w:color="auto"/>
                                <w:right w:val="none" w:sz="0" w:space="0" w:color="auto"/>
                              </w:divBdr>
                              <w:divsChild>
                                <w:div w:id="1093235657">
                                  <w:marLeft w:val="0"/>
                                  <w:marRight w:val="0"/>
                                  <w:marTop w:val="0"/>
                                  <w:marBottom w:val="0"/>
                                  <w:divBdr>
                                    <w:top w:val="none" w:sz="0" w:space="0" w:color="auto"/>
                                    <w:left w:val="none" w:sz="0" w:space="0" w:color="auto"/>
                                    <w:bottom w:val="none" w:sz="0" w:space="0" w:color="auto"/>
                                    <w:right w:val="none" w:sz="0" w:space="0" w:color="auto"/>
                                  </w:divBdr>
                                  <w:divsChild>
                                    <w:div w:id="821000699">
                                      <w:marLeft w:val="0"/>
                                      <w:marRight w:val="0"/>
                                      <w:marTop w:val="0"/>
                                      <w:marBottom w:val="0"/>
                                      <w:divBdr>
                                        <w:top w:val="none" w:sz="0" w:space="0" w:color="auto"/>
                                        <w:left w:val="none" w:sz="0" w:space="0" w:color="auto"/>
                                        <w:bottom w:val="none" w:sz="0" w:space="0" w:color="auto"/>
                                        <w:right w:val="none" w:sz="0" w:space="0" w:color="auto"/>
                                      </w:divBdr>
                                      <w:divsChild>
                                        <w:div w:id="781267666">
                                          <w:marLeft w:val="0"/>
                                          <w:marRight w:val="0"/>
                                          <w:marTop w:val="0"/>
                                          <w:marBottom w:val="0"/>
                                          <w:divBdr>
                                            <w:top w:val="none" w:sz="0" w:space="0" w:color="auto"/>
                                            <w:left w:val="none" w:sz="0" w:space="0" w:color="auto"/>
                                            <w:bottom w:val="none" w:sz="0" w:space="0" w:color="auto"/>
                                            <w:right w:val="none" w:sz="0" w:space="0" w:color="auto"/>
                                          </w:divBdr>
                                          <w:divsChild>
                                            <w:div w:id="1953896929">
                                              <w:marLeft w:val="0"/>
                                              <w:marRight w:val="0"/>
                                              <w:marTop w:val="0"/>
                                              <w:marBottom w:val="0"/>
                                              <w:divBdr>
                                                <w:top w:val="none" w:sz="0" w:space="0" w:color="auto"/>
                                                <w:left w:val="none" w:sz="0" w:space="0" w:color="auto"/>
                                                <w:bottom w:val="none" w:sz="0" w:space="0" w:color="auto"/>
                                                <w:right w:val="none" w:sz="0" w:space="0" w:color="auto"/>
                                              </w:divBdr>
                                              <w:divsChild>
                                                <w:div w:id="1077242944">
                                                  <w:marLeft w:val="0"/>
                                                  <w:marRight w:val="0"/>
                                                  <w:marTop w:val="0"/>
                                                  <w:marBottom w:val="0"/>
                                                  <w:divBdr>
                                                    <w:top w:val="none" w:sz="0" w:space="0" w:color="auto"/>
                                                    <w:left w:val="none" w:sz="0" w:space="0" w:color="auto"/>
                                                    <w:bottom w:val="none" w:sz="0" w:space="0" w:color="auto"/>
                                                    <w:right w:val="none" w:sz="0" w:space="0" w:color="auto"/>
                                                  </w:divBdr>
                                                  <w:divsChild>
                                                    <w:div w:id="1721441150">
                                                      <w:marLeft w:val="0"/>
                                                      <w:marRight w:val="0"/>
                                                      <w:marTop w:val="0"/>
                                                      <w:marBottom w:val="0"/>
                                                      <w:divBdr>
                                                        <w:top w:val="none" w:sz="0" w:space="0" w:color="auto"/>
                                                        <w:left w:val="none" w:sz="0" w:space="0" w:color="auto"/>
                                                        <w:bottom w:val="none" w:sz="0" w:space="0" w:color="auto"/>
                                                        <w:right w:val="none" w:sz="0" w:space="0" w:color="auto"/>
                                                      </w:divBdr>
                                                      <w:divsChild>
                                                        <w:div w:id="350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367">
                                              <w:marLeft w:val="0"/>
                                              <w:marRight w:val="0"/>
                                              <w:marTop w:val="0"/>
                                              <w:marBottom w:val="0"/>
                                              <w:divBdr>
                                                <w:top w:val="none" w:sz="0" w:space="0" w:color="auto"/>
                                                <w:left w:val="none" w:sz="0" w:space="0" w:color="auto"/>
                                                <w:bottom w:val="none" w:sz="0" w:space="0" w:color="auto"/>
                                                <w:right w:val="none" w:sz="0" w:space="0" w:color="auto"/>
                                              </w:divBdr>
                                              <w:divsChild>
                                                <w:div w:id="2142377222">
                                                  <w:marLeft w:val="0"/>
                                                  <w:marRight w:val="0"/>
                                                  <w:marTop w:val="0"/>
                                                  <w:marBottom w:val="0"/>
                                                  <w:divBdr>
                                                    <w:top w:val="none" w:sz="0" w:space="0" w:color="auto"/>
                                                    <w:left w:val="none" w:sz="0" w:space="0" w:color="auto"/>
                                                    <w:bottom w:val="none" w:sz="0" w:space="0" w:color="auto"/>
                                                    <w:right w:val="none" w:sz="0" w:space="0" w:color="auto"/>
                                                  </w:divBdr>
                                                  <w:divsChild>
                                                    <w:div w:id="314258152">
                                                      <w:marLeft w:val="0"/>
                                                      <w:marRight w:val="0"/>
                                                      <w:marTop w:val="0"/>
                                                      <w:marBottom w:val="0"/>
                                                      <w:divBdr>
                                                        <w:top w:val="none" w:sz="0" w:space="0" w:color="auto"/>
                                                        <w:left w:val="none" w:sz="0" w:space="0" w:color="auto"/>
                                                        <w:bottom w:val="none" w:sz="0" w:space="0" w:color="auto"/>
                                                        <w:right w:val="none" w:sz="0" w:space="0" w:color="auto"/>
                                                      </w:divBdr>
                                                      <w:divsChild>
                                                        <w:div w:id="1333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053226">
          <w:marLeft w:val="0"/>
          <w:marRight w:val="0"/>
          <w:marTop w:val="0"/>
          <w:marBottom w:val="0"/>
          <w:divBdr>
            <w:top w:val="none" w:sz="0" w:space="0" w:color="auto"/>
            <w:left w:val="none" w:sz="0" w:space="0" w:color="auto"/>
            <w:bottom w:val="none" w:sz="0" w:space="0" w:color="auto"/>
            <w:right w:val="none" w:sz="0" w:space="0" w:color="auto"/>
          </w:divBdr>
          <w:divsChild>
            <w:div w:id="1690637496">
              <w:marLeft w:val="0"/>
              <w:marRight w:val="0"/>
              <w:marTop w:val="0"/>
              <w:marBottom w:val="0"/>
              <w:divBdr>
                <w:top w:val="none" w:sz="0" w:space="0" w:color="auto"/>
                <w:left w:val="none" w:sz="0" w:space="0" w:color="auto"/>
                <w:bottom w:val="none" w:sz="0" w:space="0" w:color="auto"/>
                <w:right w:val="none" w:sz="0" w:space="0" w:color="auto"/>
              </w:divBdr>
              <w:divsChild>
                <w:div w:id="1600992102">
                  <w:marLeft w:val="0"/>
                  <w:marRight w:val="0"/>
                  <w:marTop w:val="0"/>
                  <w:marBottom w:val="0"/>
                  <w:divBdr>
                    <w:top w:val="none" w:sz="0" w:space="0" w:color="auto"/>
                    <w:left w:val="none" w:sz="0" w:space="0" w:color="auto"/>
                    <w:bottom w:val="none" w:sz="0" w:space="0" w:color="auto"/>
                    <w:right w:val="none" w:sz="0" w:space="0" w:color="auto"/>
                  </w:divBdr>
                  <w:divsChild>
                    <w:div w:id="1967807003">
                      <w:marLeft w:val="0"/>
                      <w:marRight w:val="0"/>
                      <w:marTop w:val="0"/>
                      <w:marBottom w:val="0"/>
                      <w:divBdr>
                        <w:top w:val="none" w:sz="0" w:space="0" w:color="auto"/>
                        <w:left w:val="none" w:sz="0" w:space="0" w:color="auto"/>
                        <w:bottom w:val="none" w:sz="0" w:space="0" w:color="auto"/>
                        <w:right w:val="none" w:sz="0" w:space="0" w:color="auto"/>
                      </w:divBdr>
                      <w:divsChild>
                        <w:div w:id="1819951879">
                          <w:marLeft w:val="0"/>
                          <w:marRight w:val="0"/>
                          <w:marTop w:val="0"/>
                          <w:marBottom w:val="0"/>
                          <w:divBdr>
                            <w:top w:val="none" w:sz="0" w:space="0" w:color="auto"/>
                            <w:left w:val="none" w:sz="0" w:space="0" w:color="auto"/>
                            <w:bottom w:val="none" w:sz="0" w:space="0" w:color="auto"/>
                            <w:right w:val="none" w:sz="0" w:space="0" w:color="auto"/>
                          </w:divBdr>
                          <w:divsChild>
                            <w:div w:id="771241697">
                              <w:marLeft w:val="0"/>
                              <w:marRight w:val="0"/>
                              <w:marTop w:val="0"/>
                              <w:marBottom w:val="0"/>
                              <w:divBdr>
                                <w:top w:val="none" w:sz="0" w:space="0" w:color="auto"/>
                                <w:left w:val="none" w:sz="0" w:space="0" w:color="auto"/>
                                <w:bottom w:val="none" w:sz="0" w:space="0" w:color="auto"/>
                                <w:right w:val="none" w:sz="0" w:space="0" w:color="auto"/>
                              </w:divBdr>
                              <w:divsChild>
                                <w:div w:id="248272593">
                                  <w:marLeft w:val="0"/>
                                  <w:marRight w:val="0"/>
                                  <w:marTop w:val="0"/>
                                  <w:marBottom w:val="0"/>
                                  <w:divBdr>
                                    <w:top w:val="none" w:sz="0" w:space="0" w:color="auto"/>
                                    <w:left w:val="none" w:sz="0" w:space="0" w:color="auto"/>
                                    <w:bottom w:val="none" w:sz="0" w:space="0" w:color="auto"/>
                                    <w:right w:val="none" w:sz="0" w:space="0" w:color="auto"/>
                                  </w:divBdr>
                                  <w:divsChild>
                                    <w:div w:id="305204886">
                                      <w:marLeft w:val="0"/>
                                      <w:marRight w:val="0"/>
                                      <w:marTop w:val="0"/>
                                      <w:marBottom w:val="0"/>
                                      <w:divBdr>
                                        <w:top w:val="none" w:sz="0" w:space="0" w:color="auto"/>
                                        <w:left w:val="none" w:sz="0" w:space="0" w:color="auto"/>
                                        <w:bottom w:val="none" w:sz="0" w:space="0" w:color="auto"/>
                                        <w:right w:val="none" w:sz="0" w:space="0" w:color="auto"/>
                                      </w:divBdr>
                                      <w:divsChild>
                                        <w:div w:id="1403991267">
                                          <w:marLeft w:val="0"/>
                                          <w:marRight w:val="0"/>
                                          <w:marTop w:val="0"/>
                                          <w:marBottom w:val="0"/>
                                          <w:divBdr>
                                            <w:top w:val="none" w:sz="0" w:space="0" w:color="auto"/>
                                            <w:left w:val="none" w:sz="0" w:space="0" w:color="auto"/>
                                            <w:bottom w:val="none" w:sz="0" w:space="0" w:color="auto"/>
                                            <w:right w:val="none" w:sz="0" w:space="0" w:color="auto"/>
                                          </w:divBdr>
                                          <w:divsChild>
                                            <w:div w:id="717164454">
                                              <w:marLeft w:val="0"/>
                                              <w:marRight w:val="0"/>
                                              <w:marTop w:val="0"/>
                                              <w:marBottom w:val="0"/>
                                              <w:divBdr>
                                                <w:top w:val="none" w:sz="0" w:space="0" w:color="auto"/>
                                                <w:left w:val="none" w:sz="0" w:space="0" w:color="auto"/>
                                                <w:bottom w:val="none" w:sz="0" w:space="0" w:color="auto"/>
                                                <w:right w:val="none" w:sz="0" w:space="0" w:color="auto"/>
                                              </w:divBdr>
                                              <w:divsChild>
                                                <w:div w:id="2690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054231">
                  <w:marLeft w:val="0"/>
                  <w:marRight w:val="0"/>
                  <w:marTop w:val="0"/>
                  <w:marBottom w:val="0"/>
                  <w:divBdr>
                    <w:top w:val="none" w:sz="0" w:space="0" w:color="auto"/>
                    <w:left w:val="none" w:sz="0" w:space="0" w:color="auto"/>
                    <w:bottom w:val="none" w:sz="0" w:space="0" w:color="auto"/>
                    <w:right w:val="none" w:sz="0" w:space="0" w:color="auto"/>
                  </w:divBdr>
                  <w:divsChild>
                    <w:div w:id="1303922417">
                      <w:marLeft w:val="0"/>
                      <w:marRight w:val="0"/>
                      <w:marTop w:val="0"/>
                      <w:marBottom w:val="0"/>
                      <w:divBdr>
                        <w:top w:val="none" w:sz="0" w:space="0" w:color="auto"/>
                        <w:left w:val="none" w:sz="0" w:space="0" w:color="auto"/>
                        <w:bottom w:val="none" w:sz="0" w:space="0" w:color="auto"/>
                        <w:right w:val="none" w:sz="0" w:space="0" w:color="auto"/>
                      </w:divBdr>
                      <w:divsChild>
                        <w:div w:id="16981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Tulip</dc:creator>
  <cp:keywords/>
  <dc:description/>
  <cp:lastModifiedBy>Johnny Tulip</cp:lastModifiedBy>
  <cp:revision>2</cp:revision>
  <dcterms:created xsi:type="dcterms:W3CDTF">2024-11-06T11:58:00Z</dcterms:created>
  <dcterms:modified xsi:type="dcterms:W3CDTF">2024-11-07T11:21:00Z</dcterms:modified>
</cp:coreProperties>
</file>